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2478F" w14:textId="63E59E11" w:rsidR="001C52B3" w:rsidRPr="00AC30F7" w:rsidRDefault="001C52B3" w:rsidP="001C52B3">
      <w:pPr>
        <w:jc w:val="center"/>
        <w:rPr>
          <w:b/>
          <w:bCs/>
          <w:color w:val="3B3B3B" w:themeColor="text1" w:themeTint="E6"/>
          <w:sz w:val="32"/>
          <w:szCs w:val="32"/>
        </w:rPr>
      </w:pPr>
      <w:r w:rsidRPr="00AC30F7">
        <w:rPr>
          <w:b/>
          <w:bCs/>
          <w:color w:val="3B3B3B" w:themeColor="text1" w:themeTint="E6"/>
          <w:sz w:val="32"/>
          <w:szCs w:val="32"/>
        </w:rPr>
        <w:t>Child Protection Case Management Resource Handout</w:t>
      </w:r>
    </w:p>
    <w:p w14:paraId="5C276A4C" w14:textId="7DA6677C" w:rsidR="001C52B3" w:rsidRPr="00AC30F7" w:rsidRDefault="001C52B3" w:rsidP="00C717D6">
      <w:pPr>
        <w:spacing w:after="160" w:line="240" w:lineRule="auto"/>
        <w:rPr>
          <w:b/>
          <w:bCs/>
          <w:color w:val="3B3B3B" w:themeColor="text1" w:themeTint="E6"/>
          <w:sz w:val="28"/>
          <w:szCs w:val="28"/>
        </w:rPr>
      </w:pPr>
      <w:r w:rsidRPr="00AC30F7">
        <w:rPr>
          <w:b/>
          <w:bCs/>
          <w:color w:val="3B3B3B" w:themeColor="text1" w:themeTint="E6"/>
          <w:sz w:val="28"/>
          <w:szCs w:val="28"/>
        </w:rPr>
        <w:t>Core Resources</w:t>
      </w:r>
    </w:p>
    <w:p w14:paraId="0ACD93BC" w14:textId="0F5E7AE0" w:rsidR="00AC30F7" w:rsidRPr="007B7D73" w:rsidRDefault="00AC30F7" w:rsidP="00E5262A">
      <w:pPr>
        <w:pStyle w:val="ListParagraph"/>
        <w:numPr>
          <w:ilvl w:val="1"/>
          <w:numId w:val="1"/>
        </w:numPr>
        <w:spacing w:after="60"/>
        <w:ind w:left="446"/>
        <w:contextualSpacing w:val="0"/>
        <w:rPr>
          <w:rFonts w:asciiTheme="minorHAnsi" w:eastAsia="Times New Roman" w:hAnsiTheme="minorHAnsi" w:cs="Segoe UI"/>
          <w:color w:val="201F1E"/>
          <w:lang w:eastAsia="en-GB"/>
        </w:rPr>
      </w:pPr>
      <w:r w:rsidRPr="007B7D73">
        <w:rPr>
          <w:rFonts w:asciiTheme="minorHAnsi" w:eastAsia="Times New Roman" w:hAnsiTheme="minorHAnsi" w:cs="Segoe UI"/>
          <w:color w:val="3B3B3B" w:themeColor="text1" w:themeTint="E6"/>
          <w:lang w:eastAsia="en-GB"/>
        </w:rPr>
        <w:t xml:space="preserve">Minimum Standards for Child Protection in Humanitarian Action (CPMS), 2019 edition, Standard 18: Case Management  </w:t>
      </w:r>
      <w:r w:rsidRPr="007B7D73">
        <w:rPr>
          <w:rFonts w:asciiTheme="minorHAnsi" w:eastAsia="Times New Roman" w:hAnsiTheme="minorHAnsi" w:cs="Segoe UI"/>
          <w:color w:val="5C5C5C" w:themeColor="text1" w:themeTint="BF"/>
          <w:lang w:eastAsia="en-GB"/>
        </w:rPr>
        <w:t>(</w:t>
      </w:r>
      <w:hyperlink r:id="rId8" w:anchor="ch006_006" w:history="1">
        <w:r w:rsidRPr="007B7D73">
          <w:rPr>
            <w:rStyle w:val="Hyperlink"/>
            <w:rFonts w:asciiTheme="minorHAnsi" w:eastAsia="Times New Roman" w:hAnsiTheme="minorHAnsi" w:cs="Segoe UI"/>
            <w:lang w:eastAsia="en-GB"/>
          </w:rPr>
          <w:t>Arabic</w:t>
        </w:r>
      </w:hyperlink>
      <w:r w:rsidRPr="007B7D73">
        <w:rPr>
          <w:rFonts w:asciiTheme="minorHAnsi" w:eastAsia="Times New Roman" w:hAnsiTheme="minorHAnsi" w:cs="Segoe UI"/>
          <w:color w:val="201F1E"/>
          <w:lang w:eastAsia="en-GB"/>
        </w:rPr>
        <w:t xml:space="preserve">, </w:t>
      </w:r>
      <w:hyperlink r:id="rId9" w:anchor="ch006_006" w:history="1">
        <w:r w:rsidRPr="007B7D73">
          <w:rPr>
            <w:rStyle w:val="Hyperlink"/>
            <w:rFonts w:asciiTheme="minorHAnsi" w:eastAsia="Times New Roman" w:hAnsiTheme="minorHAnsi" w:cs="Segoe UI"/>
            <w:lang w:eastAsia="en-GB"/>
          </w:rPr>
          <w:t>English</w:t>
        </w:r>
      </w:hyperlink>
      <w:r w:rsidRPr="007B7D73">
        <w:rPr>
          <w:rFonts w:asciiTheme="minorHAnsi" w:eastAsia="Times New Roman" w:hAnsiTheme="minorHAnsi" w:cs="Segoe UI"/>
          <w:color w:val="201F1E"/>
          <w:lang w:eastAsia="en-GB"/>
        </w:rPr>
        <w:t xml:space="preserve">, </w:t>
      </w:r>
      <w:hyperlink r:id="rId10" w:anchor="ch006_006" w:history="1">
        <w:r w:rsidRPr="007B7D73">
          <w:rPr>
            <w:rStyle w:val="Hyperlink"/>
            <w:rFonts w:asciiTheme="minorHAnsi" w:eastAsia="Times New Roman" w:hAnsiTheme="minorHAnsi" w:cs="Segoe UI"/>
            <w:lang w:eastAsia="en-GB"/>
          </w:rPr>
          <w:t>French</w:t>
        </w:r>
      </w:hyperlink>
      <w:r w:rsidRPr="007B7D73">
        <w:rPr>
          <w:rFonts w:asciiTheme="minorHAnsi" w:eastAsia="Times New Roman" w:hAnsiTheme="minorHAnsi" w:cs="Segoe UI"/>
          <w:color w:val="5C5C5C" w:themeColor="text1" w:themeTint="BF"/>
          <w:lang w:eastAsia="en-GB"/>
        </w:rPr>
        <w:t xml:space="preserve">, and </w:t>
      </w:r>
      <w:hyperlink r:id="rId11" w:anchor="ch006_006" w:history="1">
        <w:r w:rsidRPr="007B7D73">
          <w:rPr>
            <w:rStyle w:val="Hyperlink"/>
            <w:rFonts w:asciiTheme="minorHAnsi" w:eastAsia="Times New Roman" w:hAnsiTheme="minorHAnsi" w:cs="Segoe UI"/>
            <w:lang w:eastAsia="en-GB"/>
          </w:rPr>
          <w:t>Spanish</w:t>
        </w:r>
      </w:hyperlink>
      <w:r w:rsidRPr="007B7D73">
        <w:rPr>
          <w:rFonts w:asciiTheme="minorHAnsi" w:eastAsia="Times New Roman" w:hAnsiTheme="minorHAnsi" w:cs="Segoe UI"/>
          <w:color w:val="201F1E"/>
          <w:lang w:eastAsia="en-GB"/>
        </w:rPr>
        <w:t xml:space="preserve"> </w:t>
      </w:r>
      <w:r w:rsidRPr="007B7D73">
        <w:rPr>
          <w:rFonts w:asciiTheme="minorHAnsi" w:eastAsia="Times New Roman" w:hAnsiTheme="minorHAnsi" w:cs="Segoe UI"/>
          <w:color w:val="3B3B3B" w:themeColor="text1" w:themeTint="E6"/>
          <w:lang w:eastAsia="en-GB"/>
        </w:rPr>
        <w:t>versions available)</w:t>
      </w:r>
    </w:p>
    <w:p w14:paraId="46CDE2F6" w14:textId="4261F33E" w:rsidR="001C52B3" w:rsidRPr="007B7D73" w:rsidRDefault="00FA5BC4" w:rsidP="00E5262A">
      <w:pPr>
        <w:pStyle w:val="ListParagraph"/>
        <w:numPr>
          <w:ilvl w:val="1"/>
          <w:numId w:val="1"/>
        </w:numPr>
        <w:snapToGrid w:val="0"/>
        <w:spacing w:after="60"/>
        <w:ind w:left="446"/>
        <w:contextualSpacing w:val="0"/>
        <w:rPr>
          <w:rStyle w:val="Hyperlink"/>
          <w:rFonts w:asciiTheme="minorHAnsi" w:eastAsia="Times New Roman" w:hAnsiTheme="minorHAnsi" w:cs="Segoe UI"/>
          <w:color w:val="3B3B3B" w:themeColor="text1" w:themeTint="E6"/>
          <w:u w:val="none"/>
          <w:lang w:eastAsia="en-GB"/>
        </w:rPr>
      </w:pPr>
      <w:hyperlink r:id="rId12" w:history="1">
        <w:r w:rsidR="001C52B3" w:rsidRPr="007B7D73">
          <w:rPr>
            <w:rStyle w:val="Hyperlink"/>
            <w:rFonts w:asciiTheme="minorHAnsi" w:hAnsiTheme="minorHAnsi" w:cs="Segoe UI"/>
            <w:lang w:eastAsia="en-GB"/>
          </w:rPr>
          <w:t>Alliance Child Protection Case Management Resource Hub</w:t>
        </w:r>
      </w:hyperlink>
      <w:r w:rsidR="001C52B3" w:rsidRPr="007B7D73">
        <w:rPr>
          <w:rStyle w:val="Hyperlink"/>
          <w:rFonts w:asciiTheme="minorHAnsi" w:eastAsia="Times New Roman" w:hAnsiTheme="minorHAnsi" w:cs="Segoe UI"/>
          <w:color w:val="3B3B3B" w:themeColor="text1" w:themeTint="E6"/>
          <w:u w:val="none"/>
          <w:lang w:eastAsia="en-GB"/>
        </w:rPr>
        <w:t>: Each module includes a</w:t>
      </w:r>
      <w:r w:rsidR="00AC30F7" w:rsidRPr="007B7D73">
        <w:rPr>
          <w:rStyle w:val="Hyperlink"/>
          <w:rFonts w:asciiTheme="minorHAnsi" w:eastAsia="Times New Roman" w:hAnsiTheme="minorHAnsi" w:cs="Segoe UI"/>
          <w:color w:val="3B3B3B" w:themeColor="text1" w:themeTint="E6"/>
          <w:u w:val="none"/>
          <w:lang w:eastAsia="en-GB"/>
        </w:rPr>
        <w:t xml:space="preserve"> brief </w:t>
      </w:r>
      <w:r w:rsidR="001C52B3" w:rsidRPr="007B7D73">
        <w:rPr>
          <w:rStyle w:val="Hyperlink"/>
          <w:rFonts w:asciiTheme="minorHAnsi" w:eastAsia="Times New Roman" w:hAnsiTheme="minorHAnsi" w:cs="Segoe UI"/>
          <w:color w:val="3B3B3B" w:themeColor="text1" w:themeTint="E6"/>
          <w:u w:val="none"/>
          <w:lang w:eastAsia="en-GB"/>
        </w:rPr>
        <w:t>video, a facilitator’s package with question guides for group learning &amp; reflection, and links to relevant guidance and tools</w:t>
      </w:r>
      <w:r w:rsidR="00AC30F7" w:rsidRPr="007B7D73">
        <w:rPr>
          <w:rStyle w:val="Hyperlink"/>
          <w:rFonts w:asciiTheme="minorHAnsi" w:eastAsia="Times New Roman" w:hAnsiTheme="minorHAnsi" w:cs="Segoe UI"/>
          <w:color w:val="3B3B3B" w:themeColor="text1" w:themeTint="E6"/>
          <w:u w:val="none"/>
          <w:lang w:eastAsia="en-GB"/>
        </w:rPr>
        <w:t xml:space="preserve">.  Details of each module are below:  </w:t>
      </w:r>
    </w:p>
    <w:p w14:paraId="1CF59A1D" w14:textId="124DDFC4" w:rsidR="00AC30F7" w:rsidRPr="007B7D73" w:rsidRDefault="00FA5BC4" w:rsidP="00E5262A">
      <w:pPr>
        <w:pStyle w:val="ListParagraph"/>
        <w:numPr>
          <w:ilvl w:val="2"/>
          <w:numId w:val="1"/>
        </w:numPr>
        <w:snapToGrid w:val="0"/>
        <w:spacing w:after="60"/>
        <w:ind w:left="900"/>
        <w:contextualSpacing w:val="0"/>
        <w:rPr>
          <w:rFonts w:asciiTheme="minorHAnsi" w:eastAsia="Times New Roman" w:hAnsiTheme="minorHAnsi" w:cs="Segoe UI"/>
          <w:color w:val="201F1E"/>
          <w:lang w:eastAsia="en-GB"/>
        </w:rPr>
      </w:pPr>
      <w:hyperlink r:id="rId13" w:history="1">
        <w:r w:rsidR="001C52B3" w:rsidRPr="007B7D73">
          <w:rPr>
            <w:rStyle w:val="Hyperlink"/>
            <w:rFonts w:asciiTheme="minorHAnsi" w:eastAsia="Times New Roman" w:hAnsiTheme="minorHAnsi" w:cs="Segoe UI"/>
            <w:b/>
            <w:bCs/>
            <w:lang w:eastAsia="en-GB"/>
          </w:rPr>
          <w:t>Case Management Guidelines Module</w:t>
        </w:r>
      </w:hyperlink>
      <w:r w:rsidR="001C52B3" w:rsidRPr="007B7D73">
        <w:rPr>
          <w:rFonts w:asciiTheme="minorHAnsi" w:eastAsia="Times New Roman" w:hAnsiTheme="minorHAnsi" w:cs="Segoe UI"/>
          <w:color w:val="3B3B3B" w:themeColor="text1" w:themeTint="E6"/>
          <w:lang w:eastAsia="en-GB"/>
        </w:rPr>
        <w:t>: Contains</w:t>
      </w:r>
      <w:r w:rsidR="00AC30F7" w:rsidRPr="007B7D73">
        <w:rPr>
          <w:rFonts w:asciiTheme="minorHAnsi" w:eastAsia="Times New Roman" w:hAnsiTheme="minorHAnsi" w:cs="Segoe UI"/>
          <w:color w:val="3B3B3B" w:themeColor="text1" w:themeTint="E6"/>
          <w:lang w:eastAsia="en-GB"/>
        </w:rPr>
        <w:t xml:space="preserve"> a video and</w:t>
      </w:r>
      <w:r w:rsidR="001C52B3" w:rsidRPr="007B7D73">
        <w:rPr>
          <w:rFonts w:asciiTheme="minorHAnsi" w:eastAsia="Times New Roman" w:hAnsiTheme="minorHAnsi" w:cs="Segoe UI"/>
          <w:color w:val="3B3B3B" w:themeColor="text1" w:themeTint="E6"/>
          <w:lang w:eastAsia="en-GB"/>
        </w:rPr>
        <w:t xml:space="preserve"> links to</w:t>
      </w:r>
      <w:r w:rsidR="00AC30F7" w:rsidRPr="007B7D73">
        <w:rPr>
          <w:rFonts w:asciiTheme="minorHAnsi" w:eastAsia="Times New Roman" w:hAnsiTheme="minorHAnsi" w:cs="Segoe UI"/>
          <w:color w:val="3B3B3B" w:themeColor="text1" w:themeTint="E6"/>
          <w:lang w:eastAsia="en-GB"/>
        </w:rPr>
        <w:t>:</w:t>
      </w:r>
    </w:p>
    <w:p w14:paraId="7B9C8E6A" w14:textId="0A67509A" w:rsidR="00AC30F7" w:rsidRPr="007B7D73" w:rsidRDefault="00FA5BC4" w:rsidP="00E5262A">
      <w:pPr>
        <w:pStyle w:val="ListParagraph"/>
        <w:numPr>
          <w:ilvl w:val="4"/>
          <w:numId w:val="4"/>
        </w:numPr>
        <w:snapToGrid w:val="0"/>
        <w:spacing w:after="60"/>
        <w:ind w:left="1260"/>
        <w:contextualSpacing w:val="0"/>
        <w:rPr>
          <w:rFonts w:asciiTheme="minorHAnsi" w:eastAsia="Times New Roman" w:hAnsiTheme="minorHAnsi" w:cs="Segoe UI"/>
          <w:color w:val="201F1E"/>
          <w:lang w:eastAsia="en-GB"/>
        </w:rPr>
      </w:pPr>
      <w:hyperlink r:id="rId14" w:history="1">
        <w:r w:rsidR="001C52B3" w:rsidRPr="007B7D73">
          <w:rPr>
            <w:rStyle w:val="Hyperlink"/>
            <w:rFonts w:asciiTheme="minorHAnsi" w:eastAsia="Times New Roman" w:hAnsiTheme="minorHAnsi" w:cs="Segoe UI"/>
            <w:lang w:eastAsia="en-GB"/>
          </w:rPr>
          <w:t>Interagency Guidelines for Case Management and Child Protection</w:t>
        </w:r>
      </w:hyperlink>
    </w:p>
    <w:p w14:paraId="4FBC023D" w14:textId="2D925A5E" w:rsidR="00AC30F7" w:rsidRPr="007B7D73" w:rsidRDefault="00FA5BC4" w:rsidP="00E5262A">
      <w:pPr>
        <w:pStyle w:val="ListParagraph"/>
        <w:numPr>
          <w:ilvl w:val="4"/>
          <w:numId w:val="4"/>
        </w:numPr>
        <w:snapToGrid w:val="0"/>
        <w:spacing w:after="60"/>
        <w:ind w:left="1260"/>
        <w:contextualSpacing w:val="0"/>
        <w:rPr>
          <w:rFonts w:asciiTheme="minorHAnsi" w:eastAsia="Times New Roman" w:hAnsiTheme="minorHAnsi" w:cs="Segoe UI"/>
          <w:color w:val="201F1E"/>
          <w:lang w:eastAsia="en-GB"/>
        </w:rPr>
      </w:pPr>
      <w:hyperlink r:id="rId15" w:history="1">
        <w:r w:rsidR="001C52B3" w:rsidRPr="007B7D73">
          <w:rPr>
            <w:rStyle w:val="Hyperlink"/>
            <w:rFonts w:asciiTheme="minorHAnsi" w:eastAsia="Times New Roman" w:hAnsiTheme="minorHAnsi" w:cs="Segoe UI"/>
            <w:lang w:eastAsia="en-GB"/>
          </w:rPr>
          <w:t>Caring for Child Survivors of Sexual Abuse</w:t>
        </w:r>
      </w:hyperlink>
      <w:r w:rsidR="001C52B3" w:rsidRPr="007B7D73">
        <w:rPr>
          <w:rFonts w:asciiTheme="minorHAnsi" w:eastAsia="Times New Roman" w:hAnsiTheme="minorHAnsi" w:cs="Segoe UI"/>
          <w:color w:val="201F1E"/>
          <w:lang w:eastAsia="en-GB"/>
        </w:rPr>
        <w:t xml:space="preserve"> </w:t>
      </w:r>
    </w:p>
    <w:p w14:paraId="02F71C2C" w14:textId="77777777" w:rsidR="00AC30F7" w:rsidRPr="007B7D73" w:rsidRDefault="00FA5BC4" w:rsidP="00E5262A">
      <w:pPr>
        <w:pStyle w:val="ListParagraph"/>
        <w:numPr>
          <w:ilvl w:val="4"/>
          <w:numId w:val="4"/>
        </w:numPr>
        <w:snapToGrid w:val="0"/>
        <w:spacing w:after="60"/>
        <w:ind w:left="1260"/>
        <w:contextualSpacing w:val="0"/>
        <w:rPr>
          <w:rFonts w:asciiTheme="minorHAnsi" w:eastAsia="Times New Roman" w:hAnsiTheme="minorHAnsi" w:cs="Segoe UI"/>
          <w:color w:val="201F1E"/>
          <w:lang w:eastAsia="en-GB"/>
        </w:rPr>
      </w:pPr>
      <w:hyperlink r:id="rId16" w:history="1">
        <w:r w:rsidR="001C52B3" w:rsidRPr="007B7D73">
          <w:rPr>
            <w:rStyle w:val="Hyperlink"/>
            <w:rFonts w:asciiTheme="minorHAnsi" w:eastAsia="Times New Roman" w:hAnsiTheme="minorHAnsi" w:cs="Segoe UI"/>
            <w:lang w:eastAsia="en-GB"/>
          </w:rPr>
          <w:t xml:space="preserve">Interagency Gender-based Violence Case </w:t>
        </w:r>
        <w:r w:rsidR="00AC30F7" w:rsidRPr="007B7D73">
          <w:rPr>
            <w:rStyle w:val="Hyperlink"/>
            <w:rFonts w:asciiTheme="minorHAnsi" w:eastAsia="Times New Roman" w:hAnsiTheme="minorHAnsi" w:cs="Segoe UI"/>
            <w:lang w:eastAsia="en-GB"/>
          </w:rPr>
          <w:t>M</w:t>
        </w:r>
        <w:r w:rsidR="001C52B3" w:rsidRPr="007B7D73">
          <w:rPr>
            <w:rStyle w:val="Hyperlink"/>
            <w:rFonts w:asciiTheme="minorHAnsi" w:eastAsia="Times New Roman" w:hAnsiTheme="minorHAnsi" w:cs="Segoe UI"/>
            <w:lang w:eastAsia="en-GB"/>
          </w:rPr>
          <w:t>anagement Guidelines</w:t>
        </w:r>
      </w:hyperlink>
    </w:p>
    <w:p w14:paraId="64A9D47F" w14:textId="6326A974" w:rsidR="001C52B3" w:rsidRPr="007B7D73" w:rsidRDefault="00FA5BC4" w:rsidP="00E5262A">
      <w:pPr>
        <w:pStyle w:val="ListParagraph"/>
        <w:numPr>
          <w:ilvl w:val="4"/>
          <w:numId w:val="4"/>
        </w:numPr>
        <w:snapToGrid w:val="0"/>
        <w:spacing w:after="60"/>
        <w:ind w:left="1260"/>
        <w:contextualSpacing w:val="0"/>
        <w:rPr>
          <w:rFonts w:asciiTheme="minorHAnsi" w:eastAsia="Times New Roman" w:hAnsiTheme="minorHAnsi" w:cs="Segoe UI"/>
          <w:color w:val="201F1E"/>
          <w:lang w:eastAsia="en-GB"/>
        </w:rPr>
      </w:pPr>
      <w:hyperlink r:id="rId17" w:history="1">
        <w:r w:rsidR="00AC30F7" w:rsidRPr="007B7D73">
          <w:rPr>
            <w:rStyle w:val="Hyperlink"/>
            <w:rFonts w:asciiTheme="minorHAnsi" w:eastAsia="Times New Roman" w:hAnsiTheme="minorHAnsi" w:cs="Segoe UI"/>
            <w:lang w:eastAsia="en-GB"/>
          </w:rPr>
          <w:t>Guidelines on Assessing and Determining the Best Interests of the Child</w:t>
        </w:r>
      </w:hyperlink>
    </w:p>
    <w:p w14:paraId="03703623" w14:textId="0AC8F567" w:rsidR="00AC30F7" w:rsidRPr="007B7D73" w:rsidRDefault="00FA5BC4" w:rsidP="00E5262A">
      <w:pPr>
        <w:pStyle w:val="ListParagraph"/>
        <w:numPr>
          <w:ilvl w:val="2"/>
          <w:numId w:val="1"/>
        </w:numPr>
        <w:snapToGrid w:val="0"/>
        <w:spacing w:after="60"/>
        <w:ind w:left="900"/>
        <w:contextualSpacing w:val="0"/>
        <w:rPr>
          <w:rFonts w:asciiTheme="minorHAnsi" w:eastAsia="Times New Roman" w:hAnsiTheme="minorHAnsi" w:cs="Segoe UI"/>
          <w:color w:val="201F1E"/>
          <w:lang w:eastAsia="en-GB"/>
        </w:rPr>
      </w:pPr>
      <w:hyperlink r:id="rId18" w:history="1">
        <w:r w:rsidR="001C52B3" w:rsidRPr="007B7D73">
          <w:rPr>
            <w:rStyle w:val="Hyperlink"/>
            <w:rFonts w:asciiTheme="minorHAnsi" w:eastAsia="Times New Roman" w:hAnsiTheme="minorHAnsi" w:cs="Segoe UI"/>
            <w:b/>
            <w:bCs/>
            <w:lang w:eastAsia="en-GB"/>
          </w:rPr>
          <w:t>Case Management Capacity Building Module</w:t>
        </w:r>
      </w:hyperlink>
      <w:r w:rsidR="001C52B3" w:rsidRPr="007B7D73">
        <w:rPr>
          <w:rFonts w:asciiTheme="minorHAnsi" w:eastAsia="Times New Roman" w:hAnsiTheme="minorHAnsi" w:cs="Segoe UI"/>
          <w:color w:val="3B3B3B" w:themeColor="text1" w:themeTint="E6"/>
          <w:lang w:eastAsia="en-GB"/>
        </w:rPr>
        <w:t>: Contains</w:t>
      </w:r>
      <w:r w:rsidR="00AC30F7" w:rsidRPr="007B7D73">
        <w:rPr>
          <w:rFonts w:asciiTheme="minorHAnsi" w:eastAsia="Times New Roman" w:hAnsiTheme="minorHAnsi" w:cs="Segoe UI"/>
          <w:color w:val="3B3B3B" w:themeColor="text1" w:themeTint="E6"/>
          <w:lang w:eastAsia="en-GB"/>
        </w:rPr>
        <w:t xml:space="preserve"> a video and</w:t>
      </w:r>
      <w:r w:rsidR="001C52B3" w:rsidRPr="007B7D73">
        <w:rPr>
          <w:rFonts w:asciiTheme="minorHAnsi" w:eastAsia="Times New Roman" w:hAnsiTheme="minorHAnsi" w:cs="Segoe UI"/>
          <w:color w:val="3B3B3B" w:themeColor="text1" w:themeTint="E6"/>
          <w:lang w:eastAsia="en-GB"/>
        </w:rPr>
        <w:t xml:space="preserve"> links to</w:t>
      </w:r>
      <w:r w:rsidR="00AC30F7" w:rsidRPr="007B7D73">
        <w:rPr>
          <w:rFonts w:asciiTheme="minorHAnsi" w:eastAsia="Times New Roman" w:hAnsiTheme="minorHAnsi" w:cs="Segoe UI"/>
          <w:color w:val="3B3B3B" w:themeColor="text1" w:themeTint="E6"/>
          <w:lang w:eastAsia="en-GB"/>
        </w:rPr>
        <w:t xml:space="preserve">: </w:t>
      </w:r>
    </w:p>
    <w:p w14:paraId="15E54629" w14:textId="1B3700D5" w:rsidR="00AC30F7" w:rsidRPr="007B7D73" w:rsidRDefault="00FA5BC4" w:rsidP="00E5262A">
      <w:pPr>
        <w:pStyle w:val="ListParagraph"/>
        <w:numPr>
          <w:ilvl w:val="3"/>
          <w:numId w:val="3"/>
        </w:numPr>
        <w:snapToGrid w:val="0"/>
        <w:spacing w:after="60"/>
        <w:ind w:left="1260"/>
        <w:contextualSpacing w:val="0"/>
        <w:rPr>
          <w:rFonts w:asciiTheme="minorHAnsi" w:eastAsia="Times New Roman" w:hAnsiTheme="minorHAnsi" w:cs="Segoe UI"/>
          <w:color w:val="201F1E"/>
          <w:lang w:eastAsia="en-GB"/>
        </w:rPr>
      </w:pPr>
      <w:hyperlink r:id="rId19" w:history="1">
        <w:r w:rsidR="00AC30F7" w:rsidRPr="007B7D73">
          <w:rPr>
            <w:rStyle w:val="Hyperlink"/>
            <w:rFonts w:asciiTheme="minorHAnsi" w:eastAsia="Times New Roman" w:hAnsiTheme="minorHAnsi" w:cs="Segoe UI"/>
            <w:lang w:eastAsia="en-GB"/>
          </w:rPr>
          <w:t>Interagency Child Protection Case Management Training Package</w:t>
        </w:r>
      </w:hyperlink>
    </w:p>
    <w:p w14:paraId="48B8AC0B" w14:textId="1A0D413E" w:rsidR="00AC30F7" w:rsidRPr="007B7D73" w:rsidRDefault="00FA5BC4" w:rsidP="00E5262A">
      <w:pPr>
        <w:pStyle w:val="ListParagraph"/>
        <w:numPr>
          <w:ilvl w:val="3"/>
          <w:numId w:val="3"/>
        </w:numPr>
        <w:snapToGrid w:val="0"/>
        <w:spacing w:after="60"/>
        <w:ind w:left="1260"/>
        <w:contextualSpacing w:val="0"/>
        <w:rPr>
          <w:rFonts w:asciiTheme="minorHAnsi" w:eastAsia="Times New Roman" w:hAnsiTheme="minorHAnsi" w:cs="Segoe UI"/>
          <w:color w:val="201F1E"/>
          <w:lang w:eastAsia="en-GB"/>
        </w:rPr>
      </w:pPr>
      <w:hyperlink r:id="rId20" w:history="1">
        <w:r w:rsidR="001C52B3" w:rsidRPr="007B7D73">
          <w:rPr>
            <w:rStyle w:val="Hyperlink"/>
            <w:rFonts w:asciiTheme="minorHAnsi" w:eastAsia="Times New Roman" w:hAnsiTheme="minorHAnsi" w:cs="Segoe UI"/>
            <w:lang w:eastAsia="en-GB"/>
          </w:rPr>
          <w:t xml:space="preserve">Interagency Case Management Supervision and Coaching Training Package </w:t>
        </w:r>
        <w:r w:rsidR="00AC30F7" w:rsidRPr="007B7D73">
          <w:rPr>
            <w:rStyle w:val="Hyperlink"/>
            <w:rFonts w:asciiTheme="minorHAnsi" w:eastAsia="Times New Roman" w:hAnsiTheme="minorHAnsi" w:cs="Segoe UI"/>
            <w:lang w:eastAsia="en-GB"/>
          </w:rPr>
          <w:t>and</w:t>
        </w:r>
        <w:r w:rsidR="001C52B3" w:rsidRPr="007B7D73">
          <w:rPr>
            <w:rStyle w:val="Hyperlink"/>
            <w:rFonts w:asciiTheme="minorHAnsi" w:eastAsia="Times New Roman" w:hAnsiTheme="minorHAnsi" w:cs="Segoe UI"/>
            <w:lang w:eastAsia="en-GB"/>
          </w:rPr>
          <w:t xml:space="preserve"> Tools</w:t>
        </w:r>
      </w:hyperlink>
    </w:p>
    <w:p w14:paraId="777FB176" w14:textId="1914DDEF" w:rsidR="00AC30F7" w:rsidRPr="007B7D73" w:rsidRDefault="00FA5BC4" w:rsidP="00E5262A">
      <w:pPr>
        <w:pStyle w:val="ListParagraph"/>
        <w:numPr>
          <w:ilvl w:val="3"/>
          <w:numId w:val="3"/>
        </w:numPr>
        <w:snapToGrid w:val="0"/>
        <w:spacing w:after="60"/>
        <w:ind w:left="1260"/>
        <w:contextualSpacing w:val="0"/>
        <w:rPr>
          <w:rFonts w:asciiTheme="minorHAnsi" w:eastAsia="Times New Roman" w:hAnsiTheme="minorHAnsi" w:cs="Segoe UI"/>
          <w:color w:val="201F1E"/>
          <w:lang w:eastAsia="en-GB"/>
        </w:rPr>
      </w:pPr>
      <w:hyperlink r:id="rId21" w:anchor="CCSTrainingMaterials" w:history="1">
        <w:r w:rsidR="001C52B3" w:rsidRPr="007B7D73">
          <w:rPr>
            <w:rStyle w:val="Hyperlink"/>
            <w:rFonts w:asciiTheme="minorHAnsi" w:eastAsia="Times New Roman" w:hAnsiTheme="minorHAnsi" w:cs="Segoe UI"/>
            <w:lang w:eastAsia="en-GB"/>
          </w:rPr>
          <w:t>Caring for Child Survivors of Sexual Abuse Trainin</w:t>
        </w:r>
        <w:r w:rsidR="00AC30F7" w:rsidRPr="007B7D73">
          <w:rPr>
            <w:rStyle w:val="Hyperlink"/>
            <w:rFonts w:asciiTheme="minorHAnsi" w:eastAsia="Times New Roman" w:hAnsiTheme="minorHAnsi" w:cs="Segoe UI"/>
            <w:lang w:eastAsia="en-GB"/>
          </w:rPr>
          <w:t>g Materials</w:t>
        </w:r>
      </w:hyperlink>
    </w:p>
    <w:p w14:paraId="6C376152" w14:textId="7FF76FA2" w:rsidR="001C52B3" w:rsidRPr="007B7D73" w:rsidRDefault="00FA5BC4" w:rsidP="00E5262A">
      <w:pPr>
        <w:pStyle w:val="ListParagraph"/>
        <w:numPr>
          <w:ilvl w:val="3"/>
          <w:numId w:val="3"/>
        </w:numPr>
        <w:snapToGrid w:val="0"/>
        <w:spacing w:after="60"/>
        <w:ind w:left="1260"/>
        <w:contextualSpacing w:val="0"/>
        <w:rPr>
          <w:rFonts w:asciiTheme="minorHAnsi" w:eastAsia="Times New Roman" w:hAnsiTheme="minorHAnsi" w:cs="Segoe UI"/>
          <w:color w:val="201F1E"/>
          <w:lang w:eastAsia="en-GB"/>
        </w:rPr>
      </w:pPr>
      <w:hyperlink r:id="rId22" w:anchor="InteragencyGender-basedViolenceCaseManagementTrainingMaterials" w:history="1">
        <w:r w:rsidR="001C52B3" w:rsidRPr="007B7D73">
          <w:rPr>
            <w:rStyle w:val="Hyperlink"/>
            <w:rFonts w:eastAsia="Times New Roman" w:cs="Segoe UI"/>
            <w:lang w:eastAsia="en-GB"/>
          </w:rPr>
          <w:t>Interagency Gender-based Violence Case Management Training</w:t>
        </w:r>
      </w:hyperlink>
    </w:p>
    <w:p w14:paraId="140322EA" w14:textId="77777777" w:rsidR="00AC30F7" w:rsidRPr="007B7D73" w:rsidRDefault="00AC30F7" w:rsidP="00E5262A">
      <w:pPr>
        <w:pStyle w:val="ListParagraph"/>
        <w:numPr>
          <w:ilvl w:val="3"/>
          <w:numId w:val="3"/>
        </w:numPr>
        <w:snapToGrid w:val="0"/>
        <w:spacing w:after="60"/>
        <w:ind w:left="1260"/>
        <w:contextualSpacing w:val="0"/>
        <w:rPr>
          <w:rFonts w:asciiTheme="minorHAnsi" w:eastAsia="Times New Roman" w:hAnsiTheme="minorHAnsi" w:cs="Segoe UI"/>
          <w:color w:val="3B3B3B" w:themeColor="text1" w:themeTint="E6"/>
          <w:lang w:eastAsia="en-GB"/>
        </w:rPr>
      </w:pPr>
      <w:r w:rsidRPr="007B7D73">
        <w:rPr>
          <w:rFonts w:asciiTheme="minorHAnsi" w:eastAsia="Times New Roman" w:hAnsiTheme="minorHAnsi" w:cs="Segoe UI"/>
          <w:color w:val="3B3B3B" w:themeColor="text1" w:themeTint="E6"/>
          <w:lang w:eastAsia="en-GB"/>
        </w:rPr>
        <w:t>Competency Framework</w:t>
      </w:r>
    </w:p>
    <w:p w14:paraId="4F0F2B76" w14:textId="387369CE" w:rsidR="00AC30F7" w:rsidRPr="007B7D73" w:rsidRDefault="00FA5BC4" w:rsidP="00E5262A">
      <w:pPr>
        <w:pStyle w:val="ListParagraph"/>
        <w:numPr>
          <w:ilvl w:val="3"/>
          <w:numId w:val="3"/>
        </w:numPr>
        <w:snapToGrid w:val="0"/>
        <w:spacing w:after="60"/>
        <w:ind w:left="1260"/>
        <w:contextualSpacing w:val="0"/>
        <w:rPr>
          <w:rFonts w:asciiTheme="minorHAnsi" w:eastAsia="Times New Roman" w:hAnsiTheme="minorHAnsi" w:cs="Segoe UI"/>
          <w:color w:val="201F1E"/>
          <w:lang w:eastAsia="en-GB"/>
        </w:rPr>
      </w:pPr>
      <w:hyperlink r:id="rId23" w:history="1">
        <w:r w:rsidR="00AC30F7" w:rsidRPr="007B7D73">
          <w:rPr>
            <w:rStyle w:val="Hyperlink"/>
            <w:rFonts w:asciiTheme="minorHAnsi" w:eastAsia="Times New Roman" w:hAnsiTheme="minorHAnsi" w:cs="Segoe UI"/>
            <w:lang w:eastAsia="en-GB"/>
          </w:rPr>
          <w:t>Caseworker Capacity Assessment Tool</w:t>
        </w:r>
      </w:hyperlink>
    </w:p>
    <w:p w14:paraId="61670285" w14:textId="4B0300E7" w:rsidR="001C52B3" w:rsidRPr="007B7D73" w:rsidRDefault="00FA5BC4" w:rsidP="00E5262A">
      <w:pPr>
        <w:pStyle w:val="ListParagraph"/>
        <w:numPr>
          <w:ilvl w:val="2"/>
          <w:numId w:val="1"/>
        </w:numPr>
        <w:snapToGrid w:val="0"/>
        <w:spacing w:after="60"/>
        <w:ind w:left="900"/>
        <w:contextualSpacing w:val="0"/>
        <w:rPr>
          <w:rFonts w:asciiTheme="minorHAnsi" w:eastAsia="Times New Roman" w:hAnsiTheme="minorHAnsi" w:cs="Segoe UI"/>
          <w:color w:val="201F1E"/>
          <w:lang w:eastAsia="en-GB"/>
        </w:rPr>
      </w:pPr>
      <w:hyperlink r:id="rId24" w:history="1">
        <w:r w:rsidR="001C52B3" w:rsidRPr="007B7D73">
          <w:rPr>
            <w:rStyle w:val="Hyperlink"/>
            <w:rFonts w:asciiTheme="minorHAnsi" w:eastAsia="Times New Roman" w:hAnsiTheme="minorHAnsi" w:cs="Segoe UI"/>
            <w:b/>
            <w:bCs/>
            <w:lang w:eastAsia="en-GB"/>
          </w:rPr>
          <w:t>Coordination of Case Management Module</w:t>
        </w:r>
      </w:hyperlink>
      <w:r w:rsidR="00AC30F7" w:rsidRPr="007B7D73">
        <w:rPr>
          <w:rFonts w:asciiTheme="minorHAnsi" w:eastAsia="Times New Roman" w:hAnsiTheme="minorHAnsi" w:cs="Segoe UI"/>
          <w:color w:val="3B3B3B" w:themeColor="text1" w:themeTint="E6"/>
          <w:lang w:eastAsia="en-GB"/>
        </w:rPr>
        <w:t xml:space="preserve">: Contains a video and links to Standard Operating Procedures (SOP) Guide and Template.  The SOP template includes a template for a country Case Management Task Force (CMTF) Terms of Reference, referral pathway template, eligibility flow chart, and sample case prioritization guide. </w:t>
      </w:r>
    </w:p>
    <w:p w14:paraId="62CAADFA" w14:textId="54C33388" w:rsidR="001C52B3" w:rsidRPr="007B7D73" w:rsidRDefault="00FA5BC4" w:rsidP="00E5262A">
      <w:pPr>
        <w:pStyle w:val="ListParagraph"/>
        <w:numPr>
          <w:ilvl w:val="2"/>
          <w:numId w:val="1"/>
        </w:numPr>
        <w:snapToGrid w:val="0"/>
        <w:spacing w:after="60"/>
        <w:ind w:left="900"/>
        <w:contextualSpacing w:val="0"/>
        <w:rPr>
          <w:rFonts w:asciiTheme="minorHAnsi" w:eastAsia="Times New Roman" w:hAnsiTheme="minorHAnsi" w:cs="Segoe UI"/>
          <w:color w:val="201F1E"/>
          <w:lang w:eastAsia="en-GB"/>
        </w:rPr>
      </w:pPr>
      <w:hyperlink r:id="rId25" w:history="1">
        <w:r w:rsidR="001C52B3" w:rsidRPr="007B7D73">
          <w:rPr>
            <w:rStyle w:val="Hyperlink"/>
            <w:rFonts w:asciiTheme="minorHAnsi" w:eastAsia="Times New Roman" w:hAnsiTheme="minorHAnsi" w:cs="Segoe UI"/>
            <w:b/>
            <w:bCs/>
            <w:lang w:eastAsia="en-GB"/>
          </w:rPr>
          <w:t>Monitoring &amp; Evaluating for Quality Case Management Module</w:t>
        </w:r>
      </w:hyperlink>
      <w:r w:rsidR="001C52B3" w:rsidRPr="007B7D73">
        <w:rPr>
          <w:rFonts w:asciiTheme="minorHAnsi" w:eastAsia="Times New Roman" w:hAnsiTheme="minorHAnsi" w:cs="Segoe UI"/>
          <w:color w:val="3B3B3B" w:themeColor="text1" w:themeTint="E6"/>
          <w:lang w:eastAsia="en-GB"/>
        </w:rPr>
        <w:t xml:space="preserve">: </w:t>
      </w:r>
      <w:r w:rsidR="00AC30F7" w:rsidRPr="007B7D73">
        <w:rPr>
          <w:rFonts w:asciiTheme="minorHAnsi" w:eastAsia="Times New Roman" w:hAnsiTheme="minorHAnsi" w:cs="Segoe UI"/>
          <w:color w:val="3B3B3B" w:themeColor="text1" w:themeTint="E6"/>
          <w:lang w:eastAsia="en-GB"/>
        </w:rPr>
        <w:t>C</w:t>
      </w:r>
      <w:r w:rsidR="001C52B3" w:rsidRPr="007B7D73">
        <w:rPr>
          <w:rFonts w:asciiTheme="minorHAnsi" w:eastAsia="Times New Roman" w:hAnsiTheme="minorHAnsi" w:cs="Segoe UI"/>
          <w:color w:val="3B3B3B" w:themeColor="text1" w:themeTint="E6"/>
          <w:lang w:eastAsia="en-GB"/>
        </w:rPr>
        <w:t>ontains a video, Quality Assessment Framework Guidance and Tools</w:t>
      </w:r>
      <w:r w:rsidR="00AC30F7" w:rsidRPr="007B7D73">
        <w:rPr>
          <w:rFonts w:asciiTheme="minorHAnsi" w:eastAsia="Times New Roman" w:hAnsiTheme="minorHAnsi" w:cs="Segoe UI"/>
          <w:color w:val="3B3B3B" w:themeColor="text1" w:themeTint="E6"/>
          <w:lang w:eastAsia="en-GB"/>
        </w:rPr>
        <w:t xml:space="preserve">, and </w:t>
      </w:r>
      <w:r w:rsidR="001C52B3" w:rsidRPr="007B7D73">
        <w:rPr>
          <w:rFonts w:asciiTheme="minorHAnsi" w:eastAsia="Times New Roman" w:hAnsiTheme="minorHAnsi" w:cs="Segoe UI"/>
          <w:color w:val="3B3B3B" w:themeColor="text1" w:themeTint="E6"/>
          <w:lang w:eastAsia="en-GB"/>
        </w:rPr>
        <w:t>various monitoring checklists and forms</w:t>
      </w:r>
    </w:p>
    <w:p w14:paraId="1D7D42A7" w14:textId="18E0CF9E" w:rsidR="001C52B3" w:rsidRPr="007B7D73" w:rsidRDefault="00FA5BC4" w:rsidP="00E5262A">
      <w:pPr>
        <w:pStyle w:val="ListParagraph"/>
        <w:numPr>
          <w:ilvl w:val="2"/>
          <w:numId w:val="1"/>
        </w:numPr>
        <w:spacing w:after="60"/>
        <w:ind w:left="900"/>
        <w:contextualSpacing w:val="0"/>
      </w:pPr>
      <w:hyperlink r:id="rId26" w:history="1">
        <w:r w:rsidR="001C52B3" w:rsidRPr="007B7D73">
          <w:rPr>
            <w:rStyle w:val="Hyperlink"/>
            <w:rFonts w:asciiTheme="minorHAnsi" w:eastAsia="Times New Roman" w:hAnsiTheme="minorHAnsi" w:cs="Segoe UI"/>
            <w:b/>
            <w:bCs/>
            <w:lang w:eastAsia="en-GB"/>
          </w:rPr>
          <w:t>Information Management for Case Management Module</w:t>
        </w:r>
      </w:hyperlink>
      <w:r w:rsidR="001C52B3" w:rsidRPr="007B7D73">
        <w:rPr>
          <w:rFonts w:eastAsia="Times New Roman" w:cs="Segoe UI"/>
          <w:color w:val="3B3B3B" w:themeColor="text1" w:themeTint="E6"/>
          <w:lang w:eastAsia="en-GB"/>
        </w:rPr>
        <w:t xml:space="preserve">: </w:t>
      </w:r>
      <w:r w:rsidR="00AC30F7" w:rsidRPr="007B7D73">
        <w:rPr>
          <w:rFonts w:eastAsia="Times New Roman" w:cs="Segoe UI"/>
          <w:color w:val="3B3B3B" w:themeColor="text1" w:themeTint="E6"/>
          <w:lang w:eastAsia="en-GB"/>
        </w:rPr>
        <w:t>C</w:t>
      </w:r>
      <w:r w:rsidR="001C52B3" w:rsidRPr="007B7D73">
        <w:rPr>
          <w:rFonts w:eastAsia="Times New Roman" w:cs="Segoe UI"/>
          <w:color w:val="3B3B3B" w:themeColor="text1" w:themeTint="E6"/>
          <w:lang w:eastAsia="en-GB"/>
        </w:rPr>
        <w:t xml:space="preserve">ontains </w:t>
      </w:r>
      <w:r w:rsidR="00AC30F7" w:rsidRPr="007B7D73">
        <w:rPr>
          <w:rFonts w:eastAsia="Times New Roman" w:cs="Segoe UI"/>
          <w:color w:val="3B3B3B" w:themeColor="text1" w:themeTint="E6"/>
          <w:lang w:eastAsia="en-GB"/>
        </w:rPr>
        <w:t xml:space="preserve">a video and </w:t>
      </w:r>
      <w:r w:rsidR="001C52B3" w:rsidRPr="007B7D73">
        <w:rPr>
          <w:rFonts w:eastAsia="Times New Roman" w:cs="Segoe UI"/>
          <w:color w:val="3B3B3B" w:themeColor="text1" w:themeTint="E6"/>
          <w:lang w:eastAsia="en-GB"/>
        </w:rPr>
        <w:t>links to data protection and information sharing protocol package</w:t>
      </w:r>
      <w:r w:rsidR="00AC30F7" w:rsidRPr="007B7D73">
        <w:rPr>
          <w:rFonts w:eastAsia="Times New Roman" w:cs="Segoe UI"/>
          <w:color w:val="3B3B3B" w:themeColor="text1" w:themeTint="E6"/>
          <w:lang w:eastAsia="en-GB"/>
        </w:rPr>
        <w:t xml:space="preserve">.  See also CPIMS+ resources: </w:t>
      </w:r>
      <w:hyperlink r:id="rId27" w:history="1">
        <w:r w:rsidR="00AC30F7" w:rsidRPr="007B7D73">
          <w:rPr>
            <w:rStyle w:val="Hyperlink"/>
          </w:rPr>
          <w:t>https://www.cpims.org/resources</w:t>
        </w:r>
      </w:hyperlink>
    </w:p>
    <w:p w14:paraId="6A9FCC35" w14:textId="77777777" w:rsidR="00AC30F7" w:rsidRDefault="00AC30F7" w:rsidP="00AC30F7">
      <w:pPr>
        <w:pStyle w:val="ListParagraph"/>
        <w:spacing w:after="160"/>
        <w:ind w:left="360"/>
        <w:rPr>
          <w:rStyle w:val="Hyperlink"/>
          <w:rFonts w:cs="Segoe UI"/>
          <w:b/>
          <w:bCs/>
          <w:color w:val="262626" w:themeColor="text1"/>
          <w:sz w:val="24"/>
          <w:szCs w:val="24"/>
          <w:u w:val="none"/>
          <w:lang w:eastAsia="en-GB"/>
        </w:rPr>
      </w:pPr>
    </w:p>
    <w:p w14:paraId="076E627F" w14:textId="470AEECA" w:rsidR="00AC30F7" w:rsidRPr="00AC30F7" w:rsidRDefault="00AC30F7" w:rsidP="00C717D6">
      <w:pPr>
        <w:pStyle w:val="ListParagraph"/>
        <w:snapToGrid w:val="0"/>
        <w:spacing w:after="160"/>
        <w:ind w:left="0"/>
        <w:contextualSpacing w:val="0"/>
        <w:rPr>
          <w:rStyle w:val="Hyperlink"/>
          <w:rFonts w:asciiTheme="minorHAnsi" w:hAnsiTheme="minorHAnsi" w:cs="Segoe UI"/>
          <w:b/>
          <w:bCs/>
          <w:color w:val="262626" w:themeColor="text1"/>
          <w:sz w:val="28"/>
          <w:szCs w:val="26"/>
          <w:u w:val="none"/>
          <w:lang w:eastAsia="en-GB"/>
        </w:rPr>
      </w:pPr>
      <w:r w:rsidRPr="00AC30F7">
        <w:rPr>
          <w:rStyle w:val="Hyperlink"/>
          <w:rFonts w:cs="Segoe UI"/>
          <w:b/>
          <w:bCs/>
          <w:color w:val="262626" w:themeColor="text1"/>
          <w:sz w:val="28"/>
          <w:szCs w:val="26"/>
          <w:u w:val="none"/>
          <w:lang w:eastAsia="en-GB"/>
        </w:rPr>
        <w:t>Supplementary Resources</w:t>
      </w:r>
      <w:r>
        <w:rPr>
          <w:rStyle w:val="Hyperlink"/>
          <w:rFonts w:cs="Segoe UI"/>
          <w:b/>
          <w:bCs/>
          <w:color w:val="262626" w:themeColor="text1"/>
          <w:sz w:val="28"/>
          <w:szCs w:val="26"/>
          <w:u w:val="none"/>
          <w:lang w:eastAsia="en-GB"/>
        </w:rPr>
        <w:t>, including Adaptations for COVID-19 and Child Helplines</w:t>
      </w:r>
    </w:p>
    <w:p w14:paraId="46A08723" w14:textId="6C126D20" w:rsidR="00771BC9" w:rsidRPr="00771BC9" w:rsidRDefault="00771BC9" w:rsidP="007B7D73">
      <w:pPr>
        <w:pStyle w:val="ListParagraph"/>
        <w:numPr>
          <w:ilvl w:val="0"/>
          <w:numId w:val="5"/>
        </w:numPr>
        <w:snapToGrid w:val="0"/>
        <w:spacing w:after="160"/>
        <w:ind w:left="450"/>
        <w:contextualSpacing w:val="0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UNHCR Unaccompanied &amp; Separated Children Training, including Alternative Care, for Community Support Volunteers (</w:t>
      </w:r>
      <w:hyperlink r:id="rId28" w:history="1">
        <w:r w:rsidRPr="00771BC9">
          <w:rPr>
            <w:rStyle w:val="Hyperlink"/>
            <w:rFonts w:asciiTheme="minorHAnsi" w:hAnsiTheme="minorHAnsi"/>
          </w:rPr>
          <w:t>available in English &amp; Arabic</w:t>
        </w:r>
      </w:hyperlink>
      <w:r>
        <w:rPr>
          <w:rStyle w:val="Hyperlink"/>
          <w:rFonts w:asciiTheme="minorHAnsi" w:hAnsiTheme="minorHAnsi"/>
          <w:color w:val="auto"/>
          <w:u w:val="none"/>
        </w:rPr>
        <w:t>)</w:t>
      </w:r>
    </w:p>
    <w:p w14:paraId="4A1C22EA" w14:textId="2EDA82C1" w:rsidR="00E5262A" w:rsidRPr="00E5262A" w:rsidRDefault="007B7D73" w:rsidP="00E5262A">
      <w:pPr>
        <w:pStyle w:val="ListParagraph"/>
        <w:numPr>
          <w:ilvl w:val="0"/>
          <w:numId w:val="5"/>
        </w:numPr>
        <w:snapToGrid w:val="0"/>
        <w:spacing w:after="160"/>
        <w:ind w:left="450"/>
        <w:contextualSpacing w:val="0"/>
        <w:rPr>
          <w:rStyle w:val="Hyperlink"/>
          <w:rFonts w:asciiTheme="minorHAnsi" w:hAnsiTheme="minorHAnsi"/>
          <w:color w:val="auto"/>
          <w:u w:val="none"/>
        </w:rPr>
      </w:pPr>
      <w:r w:rsidRPr="007B7D73">
        <w:rPr>
          <w:rStyle w:val="Hyperlink"/>
          <w:rFonts w:asciiTheme="minorHAnsi" w:hAnsiTheme="minorHAnsi" w:cs="Segoe UI"/>
          <w:color w:val="262626" w:themeColor="text1"/>
          <w:u w:val="none"/>
          <w:lang w:eastAsia="en-GB"/>
        </w:rPr>
        <w:t xml:space="preserve">The Alliance </w:t>
      </w:r>
      <w:hyperlink r:id="rId29" w:history="1">
        <w:r w:rsidRPr="007B7D73">
          <w:rPr>
            <w:rStyle w:val="Hyperlink"/>
            <w:rFonts w:asciiTheme="minorHAnsi" w:hAnsiTheme="minorHAnsi" w:cs="Segoe UI"/>
            <w:lang w:eastAsia="en-GB"/>
          </w:rPr>
          <w:t>Adaptation of Child Protection Case Management during the COVID-19 Pandemic</w:t>
        </w:r>
      </w:hyperlink>
      <w:r w:rsidRPr="007B7D73">
        <w:rPr>
          <w:rStyle w:val="Hyperlink"/>
          <w:rFonts w:asciiTheme="minorHAnsi" w:hAnsiTheme="minorHAnsi" w:cs="Segoe UI"/>
          <w:color w:val="262626" w:themeColor="text1"/>
          <w:u w:val="none"/>
          <w:lang w:eastAsia="en-GB"/>
        </w:rPr>
        <w:t xml:space="preserve"> (available in English, French, &amp; Spanish)</w:t>
      </w:r>
    </w:p>
    <w:p w14:paraId="0FD6F3AB" w14:textId="3FA10F9E" w:rsidR="00E5262A" w:rsidRPr="00E5262A" w:rsidRDefault="00E5262A" w:rsidP="00E5262A">
      <w:pPr>
        <w:pStyle w:val="ListParagraph"/>
        <w:numPr>
          <w:ilvl w:val="0"/>
          <w:numId w:val="5"/>
        </w:numPr>
        <w:snapToGrid w:val="0"/>
        <w:spacing w:after="160"/>
        <w:ind w:left="450"/>
        <w:contextualSpacing w:val="0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 w:cs="Segoe UI"/>
          <w:color w:val="262626" w:themeColor="text1"/>
          <w:u w:val="none"/>
          <w:lang w:eastAsia="en-GB"/>
        </w:rPr>
        <w:t xml:space="preserve">IRC </w:t>
      </w:r>
      <w:hyperlink r:id="rId30" w:history="1">
        <w:r w:rsidRPr="00E5262A">
          <w:rPr>
            <w:rStyle w:val="Hyperlink"/>
            <w:rFonts w:asciiTheme="minorHAnsi" w:hAnsiTheme="minorHAnsi" w:cs="Segoe UI"/>
            <w:lang w:eastAsia="en-GB"/>
          </w:rPr>
          <w:t>Decision Tree for Remote Child Protection Case Management</w:t>
        </w:r>
      </w:hyperlink>
      <w:r>
        <w:rPr>
          <w:rStyle w:val="Hyperlink"/>
          <w:rFonts w:asciiTheme="minorHAnsi" w:hAnsiTheme="minorHAnsi" w:cs="Segoe UI"/>
          <w:color w:val="262626" w:themeColor="text1"/>
          <w:u w:val="none"/>
          <w:lang w:eastAsia="en-GB"/>
        </w:rPr>
        <w:t xml:space="preserve"> </w:t>
      </w:r>
    </w:p>
    <w:p w14:paraId="20E0E8C8" w14:textId="3E037E14" w:rsidR="00E5262A" w:rsidRPr="00E5262A" w:rsidRDefault="00E5262A" w:rsidP="00E5262A">
      <w:pPr>
        <w:pStyle w:val="ListParagraph"/>
        <w:numPr>
          <w:ilvl w:val="0"/>
          <w:numId w:val="5"/>
        </w:numPr>
        <w:snapToGrid w:val="0"/>
        <w:spacing w:after="160"/>
        <w:ind w:left="450"/>
        <w:contextualSpacing w:val="0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 w:cs="Segoe UI"/>
          <w:color w:val="262626" w:themeColor="text1"/>
          <w:u w:val="none"/>
          <w:lang w:eastAsia="en-GB"/>
        </w:rPr>
        <w:t xml:space="preserve">IRC </w:t>
      </w:r>
      <w:hyperlink r:id="rId31" w:history="1">
        <w:r w:rsidRPr="00E5262A">
          <w:rPr>
            <w:rStyle w:val="Hyperlink"/>
            <w:rFonts w:asciiTheme="minorHAnsi" w:hAnsiTheme="minorHAnsi" w:cs="Segoe UI"/>
            <w:lang w:eastAsia="en-GB"/>
          </w:rPr>
          <w:t>COVID-19 Adaptations for COVID-19 in Information Management</w:t>
        </w:r>
      </w:hyperlink>
    </w:p>
    <w:p w14:paraId="7C117274" w14:textId="2708A57A" w:rsidR="00E5262A" w:rsidRPr="00E5262A" w:rsidRDefault="00E5262A" w:rsidP="00E5262A">
      <w:pPr>
        <w:pStyle w:val="ListParagraph"/>
        <w:numPr>
          <w:ilvl w:val="0"/>
          <w:numId w:val="5"/>
        </w:numPr>
        <w:snapToGrid w:val="0"/>
        <w:spacing w:after="160"/>
        <w:ind w:left="450"/>
        <w:contextualSpacing w:val="0"/>
        <w:rPr>
          <w:rStyle w:val="Hyperlink"/>
          <w:rFonts w:asciiTheme="minorHAnsi" w:hAnsiTheme="minorHAnsi"/>
          <w:color w:val="auto"/>
          <w:u w:val="none"/>
        </w:rPr>
      </w:pPr>
      <w:r w:rsidRPr="00E5262A">
        <w:rPr>
          <w:rFonts w:asciiTheme="minorHAnsi" w:eastAsia="Times New Roman" w:hAnsiTheme="minorHAnsi"/>
        </w:rPr>
        <w:t xml:space="preserve">PLAN International </w:t>
      </w:r>
      <w:hyperlink r:id="rId32" w:history="1">
        <w:r w:rsidRPr="00E5262A">
          <w:rPr>
            <w:rStyle w:val="Hyperlink"/>
            <w:rFonts w:asciiTheme="minorHAnsi" w:eastAsia="Times New Roman" w:hAnsiTheme="minorHAnsi"/>
          </w:rPr>
          <w:t>Remote case management session guidance for caseworkers</w:t>
        </w:r>
      </w:hyperlink>
    </w:p>
    <w:p w14:paraId="0C432330" w14:textId="6799384B" w:rsidR="00E5262A" w:rsidRPr="007B7D73" w:rsidRDefault="00E5262A" w:rsidP="007B7D73">
      <w:pPr>
        <w:pStyle w:val="ListParagraph"/>
        <w:numPr>
          <w:ilvl w:val="0"/>
          <w:numId w:val="5"/>
        </w:numPr>
        <w:snapToGrid w:val="0"/>
        <w:spacing w:after="160"/>
        <w:ind w:left="450"/>
        <w:contextualSpacing w:val="0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 w:cs="Segoe UI"/>
          <w:color w:val="262626" w:themeColor="text1"/>
          <w:u w:val="none"/>
          <w:lang w:eastAsia="en-GB"/>
        </w:rPr>
        <w:t xml:space="preserve">War Child Case Management, Psychosocial Support, and Child Safeguarding videos related to adapted response during COVID-19 (available in Arabic, English, Spanish, &amp; French):  </w:t>
      </w:r>
      <w:hyperlink r:id="rId33" w:history="1">
        <w:r w:rsidRPr="003B56F1">
          <w:rPr>
            <w:rStyle w:val="Hyperlink"/>
            <w:rFonts w:asciiTheme="minorHAnsi" w:hAnsiTheme="minorHAnsi" w:cs="Segoe UI"/>
            <w:lang w:eastAsia="en-GB"/>
          </w:rPr>
          <w:t>https://www.warchildholland.org/downloads-corona-response/</w:t>
        </w:r>
      </w:hyperlink>
      <w:r>
        <w:rPr>
          <w:rStyle w:val="Hyperlink"/>
          <w:rFonts w:asciiTheme="minorHAnsi" w:hAnsiTheme="minorHAnsi" w:cs="Segoe UI"/>
          <w:color w:val="262626" w:themeColor="text1"/>
          <w:u w:val="none"/>
          <w:lang w:eastAsia="en-GB"/>
        </w:rPr>
        <w:t xml:space="preserve"> </w:t>
      </w:r>
    </w:p>
    <w:p w14:paraId="20B5DA4E" w14:textId="77777777" w:rsidR="007B7D73" w:rsidRPr="007B7D73" w:rsidRDefault="007B7D73" w:rsidP="007B7D73">
      <w:pPr>
        <w:pStyle w:val="ListParagraph"/>
        <w:numPr>
          <w:ilvl w:val="0"/>
          <w:numId w:val="5"/>
        </w:numPr>
        <w:snapToGrid w:val="0"/>
        <w:spacing w:after="120"/>
        <w:ind w:left="450"/>
        <w:contextualSpacing w:val="0"/>
        <w:rPr>
          <w:rFonts w:asciiTheme="minorHAnsi" w:hAnsiTheme="minorHAnsi" w:cs="Segoe UI"/>
          <w:color w:val="262626" w:themeColor="text1"/>
          <w:u w:val="single"/>
          <w:lang w:eastAsia="en-GB"/>
        </w:rPr>
      </w:pPr>
      <w:r w:rsidRPr="007B7D73">
        <w:rPr>
          <w:rFonts w:asciiTheme="minorHAnsi" w:hAnsiTheme="minorHAnsi"/>
        </w:rPr>
        <w:lastRenderedPageBreak/>
        <w:t xml:space="preserve">Country Examples of Adapted Case Management during COVID-19 can be found </w:t>
      </w:r>
      <w:hyperlink r:id="rId34" w:history="1">
        <w:r w:rsidRPr="007B7D73">
          <w:rPr>
            <w:rStyle w:val="Hyperlink"/>
            <w:rFonts w:asciiTheme="minorHAnsi" w:hAnsiTheme="minorHAnsi"/>
          </w:rPr>
          <w:t>here</w:t>
        </w:r>
      </w:hyperlink>
      <w:r w:rsidRPr="007B7D73">
        <w:rPr>
          <w:rFonts w:asciiTheme="minorHAnsi" w:hAnsiTheme="minorHAnsi"/>
        </w:rPr>
        <w:t xml:space="preserve">.  Examples from </w:t>
      </w:r>
      <w:hyperlink r:id="rId35" w:history="1">
        <w:r w:rsidRPr="007B7D73">
          <w:rPr>
            <w:rStyle w:val="Hyperlink"/>
            <w:rFonts w:asciiTheme="minorHAnsi" w:hAnsiTheme="minorHAnsi"/>
          </w:rPr>
          <w:t>Cox’s Bazar</w:t>
        </w:r>
      </w:hyperlink>
      <w:r w:rsidRPr="007B7D73">
        <w:rPr>
          <w:rFonts w:asciiTheme="minorHAnsi" w:hAnsiTheme="minorHAnsi"/>
        </w:rPr>
        <w:t>, Iraq (</w:t>
      </w:r>
      <w:hyperlink r:id="rId36" w:history="1">
        <w:r w:rsidRPr="007B7D73">
          <w:rPr>
            <w:rStyle w:val="Hyperlink"/>
            <w:rFonts w:asciiTheme="minorHAnsi" w:hAnsiTheme="minorHAnsi"/>
          </w:rPr>
          <w:t>Arabic</w:t>
        </w:r>
      </w:hyperlink>
      <w:r w:rsidRPr="007B7D73">
        <w:rPr>
          <w:rFonts w:asciiTheme="minorHAnsi" w:hAnsiTheme="minorHAnsi"/>
        </w:rPr>
        <w:t xml:space="preserve"> &amp; </w:t>
      </w:r>
      <w:hyperlink r:id="rId37" w:history="1">
        <w:r w:rsidRPr="007B7D73">
          <w:rPr>
            <w:rStyle w:val="Hyperlink"/>
            <w:rFonts w:asciiTheme="minorHAnsi" w:hAnsiTheme="minorHAnsi"/>
          </w:rPr>
          <w:t>English</w:t>
        </w:r>
      </w:hyperlink>
      <w:r w:rsidRPr="007B7D73">
        <w:rPr>
          <w:rFonts w:asciiTheme="minorHAnsi" w:hAnsiTheme="minorHAnsi"/>
        </w:rPr>
        <w:t xml:space="preserve">), Lebanon, </w:t>
      </w:r>
      <w:hyperlink r:id="rId38" w:history="1">
        <w:r w:rsidRPr="007B7D73">
          <w:rPr>
            <w:rStyle w:val="Hyperlink"/>
            <w:rFonts w:asciiTheme="minorHAnsi" w:hAnsiTheme="minorHAnsi"/>
          </w:rPr>
          <w:t>Myanmar</w:t>
        </w:r>
      </w:hyperlink>
      <w:r w:rsidRPr="007B7D73">
        <w:rPr>
          <w:rFonts w:asciiTheme="minorHAnsi" w:hAnsiTheme="minorHAnsi"/>
        </w:rPr>
        <w:t xml:space="preserve">, </w:t>
      </w:r>
      <w:hyperlink r:id="rId39" w:history="1">
        <w:r w:rsidRPr="007B7D73">
          <w:rPr>
            <w:rStyle w:val="Hyperlink"/>
            <w:rFonts w:asciiTheme="minorHAnsi" w:hAnsiTheme="minorHAnsi"/>
          </w:rPr>
          <w:t>Somalia</w:t>
        </w:r>
      </w:hyperlink>
      <w:r w:rsidRPr="007B7D73">
        <w:rPr>
          <w:rFonts w:asciiTheme="minorHAnsi" w:hAnsiTheme="minorHAnsi"/>
        </w:rPr>
        <w:t xml:space="preserve">, and </w:t>
      </w:r>
      <w:hyperlink r:id="rId40" w:history="1">
        <w:r w:rsidRPr="007B7D73">
          <w:rPr>
            <w:rStyle w:val="Hyperlink"/>
            <w:rFonts w:asciiTheme="minorHAnsi" w:hAnsiTheme="minorHAnsi"/>
          </w:rPr>
          <w:t>Yemen</w:t>
        </w:r>
      </w:hyperlink>
      <w:r w:rsidRPr="007B7D73">
        <w:rPr>
          <w:rFonts w:asciiTheme="minorHAnsi" w:hAnsiTheme="minorHAnsi"/>
        </w:rPr>
        <w:t xml:space="preserve"> are included.  </w:t>
      </w:r>
    </w:p>
    <w:p w14:paraId="7B84B49B" w14:textId="77777777" w:rsidR="007B7D73" w:rsidRPr="007B7D73" w:rsidRDefault="007B7D73" w:rsidP="00771BC9">
      <w:pPr>
        <w:spacing w:after="160" w:line="240" w:lineRule="auto"/>
        <w:ind w:left="450"/>
        <w:rPr>
          <w:rStyle w:val="Hyperlink"/>
          <w:rFonts w:cs="Segoe UI"/>
          <w:lang w:eastAsia="en-GB"/>
        </w:rPr>
      </w:pPr>
      <w:r w:rsidRPr="007B7D73">
        <w:t xml:space="preserve">Lebanon has multiple notes, including 1) </w:t>
      </w:r>
      <w:hyperlink r:id="rId41" w:history="1">
        <w:r w:rsidRPr="007B7D73">
          <w:rPr>
            <w:rStyle w:val="Hyperlink"/>
          </w:rPr>
          <w:t>Child Protection Case Management (CP CM) Guidance during COVID-19</w:t>
        </w:r>
      </w:hyperlink>
      <w:r w:rsidRPr="007B7D73">
        <w:t xml:space="preserve">; 2) </w:t>
      </w:r>
      <w:hyperlink r:id="rId42" w:history="1">
        <w:r w:rsidRPr="007B7D73">
          <w:rPr>
            <w:rStyle w:val="Hyperlink"/>
          </w:rPr>
          <w:t>CP CM Physical/Social Distancing Messages and Explanations for Caregivers and Children</w:t>
        </w:r>
      </w:hyperlink>
      <w:r w:rsidRPr="007B7D73">
        <w:t xml:space="preserve">; 3) </w:t>
      </w:r>
      <w:hyperlink r:id="rId43" w:history="1">
        <w:r w:rsidRPr="007B7D73">
          <w:rPr>
            <w:rStyle w:val="Hyperlink"/>
            <w:rFonts w:cs="Segoe UI"/>
            <w:lang w:eastAsia="en-GB"/>
          </w:rPr>
          <w:t>Lebanon CP CM Guidance for Caregivers in how best to support children</w:t>
        </w:r>
      </w:hyperlink>
      <w:r w:rsidRPr="007B7D73">
        <w:rPr>
          <w:rStyle w:val="Hyperlink"/>
          <w:rFonts w:eastAsia="Times New Roman" w:cs="Segoe UI"/>
          <w:lang w:eastAsia="en-GB"/>
        </w:rPr>
        <w:t>;</w:t>
      </w:r>
      <w:r w:rsidRPr="007B7D73">
        <w:rPr>
          <w:rStyle w:val="Hyperlink"/>
          <w:rFonts w:eastAsia="Times New Roman" w:cs="Segoe UI"/>
          <w:color w:val="3B3B3B" w:themeColor="text1" w:themeTint="E6"/>
          <w:u w:val="none"/>
          <w:lang w:eastAsia="en-GB"/>
        </w:rPr>
        <w:t xml:space="preserve"> 4) </w:t>
      </w:r>
      <w:hyperlink r:id="rId44" w:history="1">
        <w:r w:rsidRPr="007B7D73">
          <w:rPr>
            <w:rStyle w:val="Hyperlink"/>
            <w:rFonts w:cs="Segoe UI"/>
            <w:bdr w:val="none" w:sz="0" w:space="0" w:color="auto" w:frame="1"/>
            <w:lang w:eastAsia="en-GB"/>
          </w:rPr>
          <w:t>Lebanon CP CM Guidance for Caseworkers on providing remote phone follow-up</w:t>
        </w:r>
      </w:hyperlink>
      <w:r w:rsidRPr="007B7D73">
        <w:rPr>
          <w:rStyle w:val="Hyperlink"/>
          <w:rFonts w:eastAsia="Times New Roman" w:cs="Segoe UI"/>
          <w:color w:val="3B3B3B" w:themeColor="text1" w:themeTint="E6"/>
          <w:u w:val="none"/>
          <w:bdr w:val="none" w:sz="0" w:space="0" w:color="auto" w:frame="1"/>
          <w:lang w:eastAsia="en-GB"/>
        </w:rPr>
        <w:t xml:space="preserve">; 5) </w:t>
      </w:r>
      <w:r w:rsidRPr="007B7D73">
        <w:rPr>
          <w:rStyle w:val="Hyperlink"/>
          <w:rFonts w:cs="Segoe UI"/>
          <w:color w:val="3B3B3B" w:themeColor="text1" w:themeTint="E6"/>
          <w:u w:val="none"/>
          <w:lang w:eastAsia="en-GB"/>
        </w:rPr>
        <w:t>Lebanon Guidelines for Remote Psychosocial Support to Caregivers (</w:t>
      </w:r>
      <w:hyperlink r:id="rId45" w:history="1">
        <w:r w:rsidRPr="007B7D73">
          <w:rPr>
            <w:rStyle w:val="Hyperlink"/>
            <w:rFonts w:cs="Segoe UI"/>
            <w:lang w:eastAsia="en-GB"/>
          </w:rPr>
          <w:t>English</w:t>
        </w:r>
      </w:hyperlink>
      <w:r w:rsidRPr="007B7D73">
        <w:rPr>
          <w:rStyle w:val="Hyperlink"/>
          <w:rFonts w:cs="Segoe UI"/>
          <w:color w:val="3B3B3B" w:themeColor="text1" w:themeTint="E6"/>
          <w:u w:val="none"/>
          <w:lang w:eastAsia="en-GB"/>
        </w:rPr>
        <w:t xml:space="preserve"> &amp;</w:t>
      </w:r>
      <w:hyperlink r:id="rId46" w:history="1">
        <w:r w:rsidRPr="007B7D73">
          <w:rPr>
            <w:rStyle w:val="Hyperlink"/>
            <w:rFonts w:cs="Segoe UI"/>
            <w:u w:val="none"/>
            <w:lang w:eastAsia="en-GB"/>
            <w14:textFill>
              <w14:solidFill>
                <w14:srgbClr w14:val="0000FF">
                  <w14:lumMod w14:val="90000"/>
                  <w14:lumOff w14:val="10000"/>
                </w14:srgbClr>
              </w14:solidFill>
            </w14:textFill>
          </w:rPr>
          <w:t xml:space="preserve"> </w:t>
        </w:r>
        <w:r w:rsidRPr="007B7D73">
          <w:rPr>
            <w:rStyle w:val="Hyperlink"/>
            <w:rFonts w:cs="Segoe UI"/>
            <w:lang w:eastAsia="en-GB"/>
          </w:rPr>
          <w:t>Arabic</w:t>
        </w:r>
      </w:hyperlink>
      <w:r w:rsidRPr="007B7D73">
        <w:rPr>
          <w:rStyle w:val="Hyperlink"/>
          <w:rFonts w:cs="Segoe UI"/>
          <w:color w:val="3B3B3B" w:themeColor="text1" w:themeTint="E6"/>
          <w:u w:val="none"/>
          <w:lang w:eastAsia="en-GB"/>
        </w:rPr>
        <w:t xml:space="preserve"> + </w:t>
      </w:r>
      <w:hyperlink r:id="rId47" w:history="1">
        <w:r w:rsidRPr="007B7D73">
          <w:rPr>
            <w:rStyle w:val="Hyperlink"/>
            <w:rFonts w:cs="Segoe UI"/>
            <w:lang w:eastAsia="en-GB"/>
          </w:rPr>
          <w:t>Presentation in Arabic</w:t>
        </w:r>
      </w:hyperlink>
      <w:r w:rsidRPr="007B7D73">
        <w:rPr>
          <w:rStyle w:val="Hyperlink"/>
          <w:rFonts w:cs="Segoe UI"/>
          <w:lang w:eastAsia="en-GB"/>
        </w:rPr>
        <w:t>)</w:t>
      </w:r>
    </w:p>
    <w:p w14:paraId="2D118915" w14:textId="77777777" w:rsidR="007B7D73" w:rsidRPr="007B7D73" w:rsidRDefault="007B7D73" w:rsidP="007B7D73">
      <w:pPr>
        <w:pStyle w:val="ListParagraph"/>
        <w:numPr>
          <w:ilvl w:val="0"/>
          <w:numId w:val="5"/>
        </w:numPr>
        <w:snapToGrid w:val="0"/>
        <w:spacing w:after="120"/>
        <w:ind w:left="450"/>
        <w:contextualSpacing w:val="0"/>
        <w:rPr>
          <w:rStyle w:val="Hyperlink"/>
          <w:rFonts w:asciiTheme="minorHAnsi" w:hAnsiTheme="minorHAnsi" w:cs="Segoe UI"/>
          <w:color w:val="3B3B3B" w:themeColor="text1" w:themeTint="E6"/>
          <w:lang w:eastAsia="en-GB"/>
        </w:rPr>
      </w:pPr>
      <w:r w:rsidRPr="007B7D73">
        <w:rPr>
          <w:rStyle w:val="Hyperlink"/>
          <w:rFonts w:asciiTheme="minorHAnsi" w:hAnsiTheme="minorHAnsi" w:cs="Segoe UI"/>
          <w:color w:val="3B3B3B" w:themeColor="text1" w:themeTint="E6"/>
          <w:u w:val="none"/>
          <w:lang w:eastAsia="en-GB"/>
        </w:rPr>
        <w:t xml:space="preserve">E-course - </w:t>
      </w:r>
      <w:hyperlink r:id="rId48" w:history="1">
        <w:r w:rsidRPr="007B7D73">
          <w:rPr>
            <w:rStyle w:val="Hyperlink"/>
            <w:rFonts w:asciiTheme="minorHAnsi" w:hAnsiTheme="minorHAnsi" w:cs="Segoe UI"/>
            <w:lang w:eastAsia="en-GB"/>
            <w14:textFill>
              <w14:solidFill>
                <w14:srgbClr w14:val="0000FF">
                  <w14:lumMod w14:val="90000"/>
                  <w14:lumOff w14:val="10000"/>
                </w14:srgbClr>
              </w14:solidFill>
            </w14:textFill>
          </w:rPr>
          <w:t>COVID-19: Adapting Child Protection Case Management</w:t>
        </w:r>
      </w:hyperlink>
      <w:r w:rsidRPr="007B7D73">
        <w:rPr>
          <w:rStyle w:val="Hyperlink"/>
          <w:rFonts w:asciiTheme="minorHAnsi" w:hAnsiTheme="minorHAnsi" w:cs="Segoe UI"/>
          <w:color w:val="3B3B3B" w:themeColor="text1" w:themeTint="E6"/>
          <w:u w:val="none"/>
          <w:lang w:eastAsia="en-GB"/>
        </w:rPr>
        <w:t xml:space="preserve"> </w:t>
      </w:r>
    </w:p>
    <w:p w14:paraId="14C4BE54" w14:textId="77777777" w:rsidR="007B7D73" w:rsidRPr="007B7D73" w:rsidRDefault="00FA5BC4" w:rsidP="007B7D73">
      <w:pPr>
        <w:pStyle w:val="ListParagraph"/>
        <w:numPr>
          <w:ilvl w:val="0"/>
          <w:numId w:val="5"/>
        </w:numPr>
        <w:snapToGrid w:val="0"/>
        <w:spacing w:after="120"/>
        <w:ind w:left="450"/>
        <w:contextualSpacing w:val="0"/>
        <w:rPr>
          <w:rStyle w:val="Hyperlink"/>
          <w:rFonts w:asciiTheme="minorHAnsi" w:hAnsiTheme="minorHAnsi" w:cs="Segoe UI"/>
          <w:color w:val="3B3B3B" w:themeColor="text1" w:themeTint="E6"/>
          <w:lang w:eastAsia="en-GB"/>
        </w:rPr>
      </w:pPr>
      <w:hyperlink r:id="rId49" w:history="1">
        <w:r w:rsidR="007B7D73" w:rsidRPr="007B7D73">
          <w:rPr>
            <w:rStyle w:val="Hyperlink"/>
            <w:rFonts w:asciiTheme="minorHAnsi" w:hAnsiTheme="minorHAnsi" w:cs="Segoe UI"/>
            <w:lang w:eastAsia="en-GB"/>
          </w:rPr>
          <w:t>IFRC Interim Guidance: Supportive Supervision for volunteers providing Mental Health and Psychosocial Support during COVID-19 pandemic</w:t>
        </w:r>
      </w:hyperlink>
      <w:r w:rsidR="007B7D73" w:rsidRPr="007B7D73">
        <w:rPr>
          <w:rStyle w:val="Hyperlink"/>
          <w:rFonts w:asciiTheme="minorHAnsi" w:hAnsiTheme="minorHAnsi" w:cs="Segoe UI"/>
          <w:color w:val="262626" w:themeColor="text1"/>
          <w:lang w:eastAsia="en-GB"/>
        </w:rPr>
        <w:t xml:space="preserve"> </w:t>
      </w:r>
    </w:p>
    <w:p w14:paraId="5AC64BDE" w14:textId="77777777" w:rsidR="007B7D73" w:rsidRPr="007B7D73" w:rsidRDefault="007B7D73" w:rsidP="007B7D73">
      <w:pPr>
        <w:pStyle w:val="ListParagraph"/>
        <w:numPr>
          <w:ilvl w:val="0"/>
          <w:numId w:val="5"/>
        </w:numPr>
        <w:snapToGrid w:val="0"/>
        <w:spacing w:after="120"/>
        <w:ind w:left="450"/>
        <w:contextualSpacing w:val="0"/>
        <w:rPr>
          <w:rStyle w:val="Hyperlink"/>
          <w:rFonts w:asciiTheme="minorHAnsi" w:hAnsiTheme="minorHAnsi" w:cs="Segoe UI"/>
          <w:color w:val="3B3B3B" w:themeColor="text1" w:themeTint="E6"/>
          <w:lang w:eastAsia="en-GB"/>
        </w:rPr>
      </w:pPr>
      <w:r w:rsidRPr="007B7D73">
        <w:rPr>
          <w:rStyle w:val="Hyperlink"/>
          <w:rFonts w:asciiTheme="minorHAnsi" w:hAnsiTheme="minorHAnsi" w:cs="Segoe UI"/>
          <w:color w:val="262626" w:themeColor="text1"/>
          <w:u w:val="none"/>
          <w:lang w:eastAsia="en-GB"/>
        </w:rPr>
        <w:t>Staff Safety, Health, and Wellbeing</w:t>
      </w:r>
    </w:p>
    <w:p w14:paraId="04597C10" w14:textId="77777777" w:rsidR="007B7D73" w:rsidRPr="007B7D73" w:rsidRDefault="00FA5BC4" w:rsidP="007B7D73">
      <w:pPr>
        <w:pStyle w:val="ListParagraph"/>
        <w:numPr>
          <w:ilvl w:val="0"/>
          <w:numId w:val="12"/>
        </w:numPr>
        <w:shd w:val="clear" w:color="auto" w:fill="FFFFFF"/>
        <w:snapToGrid w:val="0"/>
        <w:spacing w:after="60" w:line="239" w:lineRule="atLeast"/>
        <w:ind w:left="900"/>
        <w:contextualSpacing w:val="0"/>
        <w:jc w:val="both"/>
        <w:rPr>
          <w:rStyle w:val="Hyperlink"/>
          <w:rFonts w:asciiTheme="minorHAnsi" w:hAnsiTheme="minorHAnsi" w:cs="Segoe UI"/>
          <w:bCs/>
          <w:i/>
          <w:color w:val="201F1E"/>
          <w:lang w:val="en-US" w:eastAsia="en-GB"/>
        </w:rPr>
      </w:pPr>
      <w:hyperlink r:id="rId50" w:history="1">
        <w:r w:rsidR="007B7D73" w:rsidRPr="007B7D73">
          <w:rPr>
            <w:rStyle w:val="Hyperlink"/>
            <w:rFonts w:asciiTheme="minorHAnsi" w:hAnsiTheme="minorHAnsi" w:cs="Segoe UI"/>
            <w:lang w:val="en-US" w:eastAsia="en-GB"/>
          </w:rPr>
          <w:t>Social Service Workforce Safety and Wellness During the COVID-19 Response – Recommended Actions</w:t>
        </w:r>
      </w:hyperlink>
      <w:r w:rsidR="007B7D73" w:rsidRPr="007B7D73">
        <w:rPr>
          <w:rStyle w:val="Hyperlink"/>
          <w:rFonts w:asciiTheme="minorHAnsi" w:hAnsiTheme="minorHAnsi" w:cs="Segoe UI"/>
          <w:color w:val="201F1E"/>
          <w:u w:val="none"/>
          <w:lang w:val="en-US" w:eastAsia="en-GB"/>
        </w:rPr>
        <w:t xml:space="preserve"> by the Alliance, UNICEF, IFSW, &amp; Global Social Service Workforce Alliance</w:t>
      </w:r>
    </w:p>
    <w:p w14:paraId="77F92150" w14:textId="77777777" w:rsidR="007B7D73" w:rsidRPr="007B7D73" w:rsidRDefault="00FA5BC4" w:rsidP="007B7D73">
      <w:pPr>
        <w:pStyle w:val="ListParagraph"/>
        <w:numPr>
          <w:ilvl w:val="0"/>
          <w:numId w:val="12"/>
        </w:numPr>
        <w:shd w:val="clear" w:color="auto" w:fill="FFFFFF"/>
        <w:snapToGrid w:val="0"/>
        <w:spacing w:after="60" w:line="239" w:lineRule="atLeast"/>
        <w:ind w:left="900"/>
        <w:contextualSpacing w:val="0"/>
        <w:jc w:val="both"/>
        <w:rPr>
          <w:rFonts w:asciiTheme="minorHAnsi" w:eastAsia="Times New Roman" w:hAnsiTheme="minorHAnsi" w:cs="Segoe UI"/>
          <w:bCs/>
          <w:color w:val="201F1E"/>
          <w:lang w:val="en-US" w:eastAsia="en-GB"/>
        </w:rPr>
      </w:pPr>
      <w:hyperlink r:id="rId51" w:history="1">
        <w:r w:rsidR="007B7D73" w:rsidRPr="007B7D73">
          <w:rPr>
            <w:rStyle w:val="Hyperlink"/>
            <w:rFonts w:asciiTheme="minorHAnsi" w:hAnsiTheme="minorHAnsi" w:cs="Segoe UI"/>
            <w:lang w:val="en-US" w:eastAsia="en-GB"/>
          </w:rPr>
          <w:t>IFRC Mental Health and Psychosocial Support for Staff, Volunteers, and Communities in an Outbreak of Novel Coronavirus</w:t>
        </w:r>
      </w:hyperlink>
    </w:p>
    <w:p w14:paraId="2B800069" w14:textId="77777777" w:rsidR="007B7D73" w:rsidRPr="007B7D73" w:rsidRDefault="00FA5BC4" w:rsidP="007B7D73">
      <w:pPr>
        <w:pStyle w:val="ListParagraph"/>
        <w:numPr>
          <w:ilvl w:val="0"/>
          <w:numId w:val="12"/>
        </w:numPr>
        <w:shd w:val="clear" w:color="auto" w:fill="FFFFFF"/>
        <w:snapToGrid w:val="0"/>
        <w:spacing w:after="60" w:line="239" w:lineRule="atLeast"/>
        <w:ind w:left="900"/>
        <w:contextualSpacing w:val="0"/>
        <w:jc w:val="both"/>
        <w:rPr>
          <w:rFonts w:asciiTheme="minorHAnsi" w:eastAsia="Times New Roman" w:hAnsiTheme="minorHAnsi" w:cs="Segoe UI"/>
          <w:b/>
          <w:color w:val="201F1E"/>
          <w:lang w:eastAsia="en-GB"/>
        </w:rPr>
      </w:pPr>
      <w:hyperlink r:id="rId52" w:history="1">
        <w:r w:rsidR="007B7D73" w:rsidRPr="007B7D73">
          <w:rPr>
            <w:rStyle w:val="Hyperlink"/>
            <w:rFonts w:asciiTheme="minorHAnsi" w:hAnsiTheme="minorHAnsi" w:cs="Segoe UI"/>
            <w:lang w:eastAsia="en-GB"/>
          </w:rPr>
          <w:t>Psychological First Aid Training Module for Groups: Support to Teams</w:t>
        </w:r>
      </w:hyperlink>
      <w:r w:rsidR="007B7D73" w:rsidRPr="007B7D73">
        <w:rPr>
          <w:rFonts w:asciiTheme="minorHAnsi" w:eastAsia="Times New Roman" w:hAnsiTheme="minorHAnsi" w:cs="Segoe UI"/>
          <w:color w:val="201F1E"/>
          <w:lang w:eastAsia="en-GB"/>
        </w:rPr>
        <w:t>, by IFRC</w:t>
      </w:r>
    </w:p>
    <w:p w14:paraId="689C89D8" w14:textId="77777777" w:rsidR="007B7D73" w:rsidRPr="007B7D73" w:rsidRDefault="00FA5BC4" w:rsidP="007B7D73">
      <w:pPr>
        <w:pStyle w:val="ListParagraph"/>
        <w:numPr>
          <w:ilvl w:val="0"/>
          <w:numId w:val="12"/>
        </w:numPr>
        <w:shd w:val="clear" w:color="auto" w:fill="FFFFFF"/>
        <w:snapToGrid w:val="0"/>
        <w:spacing w:after="60" w:line="239" w:lineRule="atLeast"/>
        <w:ind w:left="900"/>
        <w:contextualSpacing w:val="0"/>
        <w:jc w:val="both"/>
        <w:rPr>
          <w:rFonts w:asciiTheme="minorHAnsi" w:eastAsia="Times New Roman" w:hAnsiTheme="minorHAnsi" w:cs="Segoe UI"/>
          <w:color w:val="3B3B3B" w:themeColor="text1" w:themeTint="E6"/>
          <w:lang w:eastAsia="en-GB"/>
        </w:rPr>
      </w:pPr>
      <w:hyperlink r:id="rId53" w:history="1">
        <w:r w:rsidR="007B7D73" w:rsidRPr="007B7D73">
          <w:rPr>
            <w:rStyle w:val="Hyperlink"/>
            <w:rFonts w:asciiTheme="minorHAnsi" w:hAnsiTheme="minorHAnsi" w:cs="Segoe UI"/>
            <w:bdr w:val="none" w:sz="0" w:space="0" w:color="auto" w:frame="1"/>
            <w:lang w:eastAsia="en-GB"/>
          </w:rPr>
          <w:t>Securing the Safety and Wellbeing of Women Frontline Healthcare Workers</w:t>
        </w:r>
      </w:hyperlink>
      <w:r w:rsidR="007B7D73" w:rsidRPr="007B7D73">
        <w:rPr>
          <w:rStyle w:val="Hyperlink"/>
          <w:rFonts w:asciiTheme="minorHAnsi" w:hAnsiTheme="minorHAnsi" w:cs="Segoe UI"/>
          <w:color w:val="3B3B3B" w:themeColor="text1" w:themeTint="E6"/>
          <w:u w:val="none"/>
          <w:bdr w:val="none" w:sz="0" w:space="0" w:color="auto" w:frame="1"/>
          <w:lang w:eastAsia="en-GB"/>
        </w:rPr>
        <w:t xml:space="preserve">, </w:t>
      </w:r>
      <w:proofErr w:type="spellStart"/>
      <w:r w:rsidR="007B7D73" w:rsidRPr="007B7D73">
        <w:rPr>
          <w:rStyle w:val="Hyperlink"/>
          <w:rFonts w:asciiTheme="minorHAnsi" w:hAnsiTheme="minorHAnsi" w:cs="Segoe UI"/>
          <w:color w:val="3B3B3B" w:themeColor="text1" w:themeTint="E6"/>
          <w:u w:val="none"/>
          <w:bdr w:val="none" w:sz="0" w:space="0" w:color="auto" w:frame="1"/>
          <w:lang w:eastAsia="en-GB"/>
        </w:rPr>
        <w:t>GBViE</w:t>
      </w:r>
      <w:proofErr w:type="spellEnd"/>
      <w:r w:rsidR="007B7D73" w:rsidRPr="007B7D73">
        <w:rPr>
          <w:rStyle w:val="Hyperlink"/>
          <w:rFonts w:asciiTheme="minorHAnsi" w:hAnsiTheme="minorHAnsi" w:cs="Segoe UI"/>
          <w:color w:val="3B3B3B" w:themeColor="text1" w:themeTint="E6"/>
          <w:u w:val="none"/>
          <w:bdr w:val="none" w:sz="0" w:space="0" w:color="auto" w:frame="1"/>
          <w:lang w:eastAsia="en-GB"/>
        </w:rPr>
        <w:t xml:space="preserve"> Helpdesk</w:t>
      </w:r>
    </w:p>
    <w:p w14:paraId="58610B2B" w14:textId="77777777" w:rsidR="007B7D73" w:rsidRPr="007B7D73" w:rsidRDefault="00FA5BC4" w:rsidP="007B7D73">
      <w:pPr>
        <w:pStyle w:val="ListParagraph"/>
        <w:numPr>
          <w:ilvl w:val="0"/>
          <w:numId w:val="12"/>
        </w:numPr>
        <w:shd w:val="clear" w:color="auto" w:fill="FFFFFF"/>
        <w:snapToGrid w:val="0"/>
        <w:spacing w:after="60" w:line="239" w:lineRule="atLeast"/>
        <w:ind w:left="900"/>
        <w:contextualSpacing w:val="0"/>
        <w:jc w:val="both"/>
        <w:rPr>
          <w:rFonts w:asciiTheme="minorHAnsi" w:eastAsia="Times New Roman" w:hAnsiTheme="minorHAnsi" w:cs="Segoe UI"/>
          <w:color w:val="201F1E"/>
          <w:lang w:eastAsia="en-GB"/>
        </w:rPr>
      </w:pPr>
      <w:hyperlink r:id="rId54" w:history="1">
        <w:r w:rsidR="007B7D73" w:rsidRPr="007B7D73">
          <w:rPr>
            <w:rStyle w:val="Hyperlink"/>
            <w:rFonts w:asciiTheme="minorHAnsi" w:hAnsiTheme="minorHAnsi" w:cs="Segoe UI"/>
            <w:lang w:eastAsia="en-GB"/>
          </w:rPr>
          <w:t xml:space="preserve">MHPSS and Self Care During </w:t>
        </w:r>
        <w:proofErr w:type="gramStart"/>
        <w:r w:rsidR="007B7D73" w:rsidRPr="007B7D73">
          <w:rPr>
            <w:rStyle w:val="Hyperlink"/>
            <w:rFonts w:asciiTheme="minorHAnsi" w:hAnsiTheme="minorHAnsi" w:cs="Segoe UI"/>
            <w:u w:val="none"/>
            <w:lang w:eastAsia="en-GB"/>
          </w:rPr>
          <w:t>An</w:t>
        </w:r>
        <w:proofErr w:type="gramEnd"/>
        <w:r w:rsidR="007B7D73" w:rsidRPr="007B7D73">
          <w:rPr>
            <w:rStyle w:val="Hyperlink"/>
            <w:rFonts w:asciiTheme="minorHAnsi" w:hAnsiTheme="minorHAnsi" w:cs="Segoe UI"/>
            <w:lang w:eastAsia="en-GB"/>
          </w:rPr>
          <w:t xml:space="preserve"> Outbreak Flyer</w:t>
        </w:r>
      </w:hyperlink>
      <w:r w:rsidR="007B7D73" w:rsidRPr="007B7D73">
        <w:rPr>
          <w:rFonts w:asciiTheme="minorHAnsi" w:eastAsia="Times New Roman" w:hAnsiTheme="minorHAnsi" w:cs="Segoe UI"/>
          <w:color w:val="201F1E"/>
          <w:lang w:eastAsia="en-GB"/>
        </w:rPr>
        <w:t>, geared for first responders</w:t>
      </w:r>
    </w:p>
    <w:p w14:paraId="1DF65973" w14:textId="77777777" w:rsidR="007B7D73" w:rsidRPr="007B7D73" w:rsidRDefault="007B7D73" w:rsidP="007B7D73">
      <w:pPr>
        <w:pStyle w:val="ListParagraph"/>
        <w:numPr>
          <w:ilvl w:val="0"/>
          <w:numId w:val="5"/>
        </w:numPr>
        <w:shd w:val="clear" w:color="auto" w:fill="FFFFFF"/>
        <w:snapToGrid w:val="0"/>
        <w:spacing w:after="120" w:line="239" w:lineRule="atLeast"/>
        <w:ind w:left="450"/>
        <w:contextualSpacing w:val="0"/>
        <w:jc w:val="both"/>
        <w:rPr>
          <w:rStyle w:val="Hyperlink"/>
          <w:rFonts w:asciiTheme="minorHAnsi" w:eastAsia="Times New Roman" w:hAnsiTheme="minorHAnsi" w:cs="Segoe UI"/>
          <w:color w:val="201F1E"/>
          <w:u w:val="none"/>
          <w:lang w:eastAsia="en-GB"/>
        </w:rPr>
      </w:pPr>
      <w:r w:rsidRPr="007B7D73">
        <w:rPr>
          <w:rStyle w:val="Hyperlink"/>
          <w:rFonts w:asciiTheme="minorHAnsi" w:hAnsiTheme="minorHAnsi" w:cs="Segoe UI"/>
          <w:color w:val="3B3B3B" w:themeColor="text1" w:themeTint="E6"/>
          <w:u w:val="none"/>
          <w:lang w:eastAsia="en-GB"/>
        </w:rPr>
        <w:t>Child Helplines</w:t>
      </w:r>
    </w:p>
    <w:p w14:paraId="0ED248AD" w14:textId="77777777" w:rsidR="007B7D73" w:rsidRPr="007B7D73" w:rsidRDefault="00FA5BC4" w:rsidP="007B7D73">
      <w:pPr>
        <w:pStyle w:val="ListParagraph"/>
        <w:numPr>
          <w:ilvl w:val="0"/>
          <w:numId w:val="6"/>
        </w:numPr>
        <w:snapToGrid w:val="0"/>
        <w:spacing w:after="60"/>
        <w:ind w:left="900"/>
        <w:contextualSpacing w:val="0"/>
        <w:rPr>
          <w:rStyle w:val="Hyperlink"/>
          <w:rFonts w:eastAsia="Times New Roman" w:cs="Segoe UI"/>
          <w:color w:val="auto"/>
          <w:u w:val="none"/>
        </w:rPr>
      </w:pPr>
      <w:hyperlink r:id="rId55" w:history="1">
        <w:r w:rsidR="007B7D73" w:rsidRPr="007B7D73">
          <w:rPr>
            <w:rStyle w:val="Hyperlink"/>
            <w:rFonts w:asciiTheme="minorHAnsi" w:hAnsiTheme="minorHAnsi" w:cs="Segoe UI"/>
          </w:rPr>
          <w:t>Child Helplines and the Protection of Children during the COVID-19 Pandemic</w:t>
        </w:r>
      </w:hyperlink>
      <w:r w:rsidR="007B7D73" w:rsidRPr="007B7D73">
        <w:rPr>
          <w:rStyle w:val="Hyperlink"/>
          <w:rFonts w:asciiTheme="minorHAnsi" w:eastAsia="Times New Roman" w:hAnsiTheme="minorHAnsi" w:cs="Segoe UI"/>
          <w:u w:val="none"/>
        </w:rPr>
        <w:t xml:space="preserve"> </w:t>
      </w:r>
      <w:r w:rsidR="007B7D73" w:rsidRPr="007B7D73">
        <w:rPr>
          <w:rStyle w:val="Hyperlink"/>
          <w:rFonts w:asciiTheme="minorHAnsi" w:eastAsia="Times New Roman" w:hAnsiTheme="minorHAnsi" w:cs="Segoe UI"/>
          <w:color w:val="3B3B3B" w:themeColor="text1" w:themeTint="E6"/>
          <w:u w:val="none"/>
        </w:rPr>
        <w:t xml:space="preserve">by </w:t>
      </w:r>
      <w:r w:rsidR="007B7D73" w:rsidRPr="007B7D73">
        <w:rPr>
          <w:rFonts w:eastAsia="Times New Roman" w:cs="Segoe UI"/>
        </w:rPr>
        <w:t>Child Helpline International, UNICEF, CP AoR, and the Alliance Technical Note:</w:t>
      </w:r>
    </w:p>
    <w:p w14:paraId="343ADBA8" w14:textId="77777777" w:rsidR="007B7D73" w:rsidRPr="007B7D73" w:rsidRDefault="007B7D73" w:rsidP="007B7D73">
      <w:pPr>
        <w:pStyle w:val="ListParagraph"/>
        <w:numPr>
          <w:ilvl w:val="0"/>
          <w:numId w:val="6"/>
        </w:numPr>
        <w:snapToGrid w:val="0"/>
        <w:spacing w:after="60"/>
        <w:ind w:left="900"/>
        <w:contextualSpacing w:val="0"/>
        <w:rPr>
          <w:rStyle w:val="Hyperlink"/>
          <w:rFonts w:eastAsia="Times New Roman" w:cs="Segoe UI"/>
          <w:color w:val="auto"/>
          <w:u w:val="none"/>
        </w:rPr>
      </w:pPr>
      <w:r w:rsidRPr="007B7D73">
        <w:rPr>
          <w:rFonts w:eastAsia="Times New Roman" w:cs="Segoe UI"/>
        </w:rPr>
        <w:t xml:space="preserve">Child Helpline International: </w:t>
      </w:r>
      <w:hyperlink r:id="rId56" w:history="1">
        <w:r w:rsidRPr="007B7D73">
          <w:rPr>
            <w:rStyle w:val="Hyperlink"/>
            <w:rFonts w:asciiTheme="minorHAnsi" w:hAnsiTheme="minorHAnsi" w:cs="Segoe UI"/>
          </w:rPr>
          <w:t>User-friendly guide to starting or scaling up a child helpline</w:t>
        </w:r>
      </w:hyperlink>
      <w:r w:rsidRPr="007B7D73">
        <w:rPr>
          <w:rFonts w:eastAsia="Times New Roman" w:cs="Segoe UI"/>
        </w:rPr>
        <w:t xml:space="preserve">;  full CHI website here: </w:t>
      </w:r>
      <w:hyperlink r:id="rId57" w:history="1">
        <w:r w:rsidRPr="007B7D73">
          <w:rPr>
            <w:rStyle w:val="Hyperlink"/>
            <w:rFonts w:asciiTheme="minorHAnsi" w:hAnsiTheme="minorHAnsi" w:cs="Segoe UI"/>
          </w:rPr>
          <w:t>https://www.childhelplineinternational.org/</w:t>
        </w:r>
      </w:hyperlink>
    </w:p>
    <w:p w14:paraId="51098875" w14:textId="77777777" w:rsidR="007B7D73" w:rsidRPr="007B7D73" w:rsidRDefault="00FA5BC4" w:rsidP="007B7D73">
      <w:pPr>
        <w:pStyle w:val="ListParagraph"/>
        <w:numPr>
          <w:ilvl w:val="0"/>
          <w:numId w:val="6"/>
        </w:numPr>
        <w:snapToGrid w:val="0"/>
        <w:spacing w:after="60"/>
        <w:ind w:left="900"/>
        <w:contextualSpacing w:val="0"/>
        <w:rPr>
          <w:rStyle w:val="Hyperlink"/>
          <w:rFonts w:eastAsia="Times New Roman" w:cs="Segoe UI"/>
          <w:color w:val="auto"/>
          <w:u w:val="none"/>
        </w:rPr>
      </w:pPr>
      <w:hyperlink r:id="rId58" w:history="1">
        <w:r w:rsidR="007B7D73" w:rsidRPr="007B7D73">
          <w:rPr>
            <w:rStyle w:val="Hyperlink"/>
            <w:rFonts w:asciiTheme="minorHAnsi" w:hAnsiTheme="minorHAnsi" w:cs="Segoe UI"/>
          </w:rPr>
          <w:t>Training Module for Child Helpline Counsellors</w:t>
        </w:r>
      </w:hyperlink>
      <w:r w:rsidR="007B7D73" w:rsidRPr="007B7D73">
        <w:rPr>
          <w:rStyle w:val="Hyperlink"/>
          <w:rFonts w:asciiTheme="minorHAnsi" w:eastAsia="Times New Roman" w:hAnsiTheme="minorHAnsi" w:cs="Segoe UI"/>
          <w:u w:val="none"/>
        </w:rPr>
        <w:t xml:space="preserve"> </w:t>
      </w:r>
      <w:r w:rsidR="007B7D73" w:rsidRPr="007B7D73">
        <w:rPr>
          <w:rStyle w:val="Hyperlink"/>
          <w:rFonts w:asciiTheme="minorHAnsi" w:eastAsia="Times New Roman" w:hAnsiTheme="minorHAnsi" w:cs="Segoe UI"/>
          <w:color w:val="3B3B3B" w:themeColor="text1" w:themeTint="E6"/>
          <w:u w:val="none"/>
        </w:rPr>
        <w:t xml:space="preserve">by </w:t>
      </w:r>
      <w:r w:rsidR="007B7D73" w:rsidRPr="007B7D73">
        <w:rPr>
          <w:rFonts w:eastAsia="Times New Roman" w:cs="Segoe UI"/>
          <w:color w:val="3B3B3B" w:themeColor="text1" w:themeTint="E6"/>
        </w:rPr>
        <w:t xml:space="preserve">Child </w:t>
      </w:r>
      <w:r w:rsidR="007B7D73" w:rsidRPr="007B7D73">
        <w:rPr>
          <w:rFonts w:eastAsia="Times New Roman" w:cs="Segoe UI"/>
        </w:rPr>
        <w:t>Helpline International:</w:t>
      </w:r>
    </w:p>
    <w:p w14:paraId="75C4D4D4" w14:textId="77777777" w:rsidR="007B7D73" w:rsidRPr="007B7D73" w:rsidRDefault="00FA5BC4" w:rsidP="007B7D73">
      <w:pPr>
        <w:pStyle w:val="ListParagraph"/>
        <w:numPr>
          <w:ilvl w:val="0"/>
          <w:numId w:val="6"/>
        </w:numPr>
        <w:snapToGrid w:val="0"/>
        <w:spacing w:after="60"/>
        <w:ind w:left="900"/>
        <w:contextualSpacing w:val="0"/>
        <w:rPr>
          <w:rFonts w:asciiTheme="minorHAnsi" w:eastAsia="Times New Roman" w:hAnsiTheme="minorHAnsi" w:cs="Segoe UI"/>
        </w:rPr>
      </w:pPr>
      <w:hyperlink r:id="rId59" w:history="1">
        <w:r w:rsidR="007B7D73" w:rsidRPr="007B7D73">
          <w:rPr>
            <w:rStyle w:val="Hyperlink"/>
            <w:rFonts w:asciiTheme="minorHAnsi" w:hAnsiTheme="minorHAnsi" w:cs="Segoe UI"/>
          </w:rPr>
          <w:t>Roadmap for the creation of a child helpline in South Sudan</w:t>
        </w:r>
      </w:hyperlink>
      <w:r w:rsidR="007B7D73" w:rsidRPr="007B7D73">
        <w:rPr>
          <w:rFonts w:asciiTheme="minorHAnsi" w:eastAsia="Times New Roman" w:hAnsiTheme="minorHAnsi" w:cs="Segoe UI"/>
        </w:rPr>
        <w:t xml:space="preserve"> </w:t>
      </w:r>
    </w:p>
    <w:p w14:paraId="1B25D18A" w14:textId="77777777" w:rsidR="007B7D73" w:rsidRPr="007B7D73" w:rsidRDefault="00FA5BC4" w:rsidP="007B7D73">
      <w:pPr>
        <w:pStyle w:val="ListParagraph"/>
        <w:numPr>
          <w:ilvl w:val="0"/>
          <w:numId w:val="6"/>
        </w:numPr>
        <w:snapToGrid w:val="0"/>
        <w:spacing w:after="60"/>
        <w:ind w:left="900"/>
        <w:contextualSpacing w:val="0"/>
        <w:rPr>
          <w:rStyle w:val="Hyperlink"/>
          <w:rFonts w:asciiTheme="minorHAnsi" w:eastAsia="Times New Roman" w:hAnsiTheme="minorHAnsi" w:cs="Segoe UI"/>
          <w:color w:val="auto"/>
          <w:u w:val="none"/>
        </w:rPr>
      </w:pPr>
      <w:hyperlink r:id="rId60" w:history="1">
        <w:r w:rsidR="007B7D73" w:rsidRPr="007B7D73">
          <w:rPr>
            <w:rStyle w:val="Hyperlink"/>
            <w:rFonts w:asciiTheme="minorHAnsi" w:hAnsiTheme="minorHAnsi" w:cs="Segoe UI"/>
            <w:bdr w:val="none" w:sz="0" w:space="0" w:color="auto" w:frame="1"/>
            <w:lang w:eastAsia="en-GB"/>
          </w:rPr>
          <w:t>Guidance for delivering psychological support to children via phone</w:t>
        </w:r>
      </w:hyperlink>
      <w:r w:rsidR="007B7D73" w:rsidRPr="007B7D73">
        <w:rPr>
          <w:rStyle w:val="Hyperlink"/>
          <w:rFonts w:asciiTheme="minorHAnsi" w:hAnsiTheme="minorHAnsi" w:cs="Segoe UI"/>
          <w:color w:val="3B3B3B" w:themeColor="text1" w:themeTint="E6"/>
          <w:u w:val="none"/>
          <w:bdr w:val="none" w:sz="0" w:space="0" w:color="auto" w:frame="1"/>
          <w:lang w:eastAsia="en-GB"/>
        </w:rPr>
        <w:t>, based on research with Syrian children</w:t>
      </w:r>
    </w:p>
    <w:p w14:paraId="14E44CD0" w14:textId="77777777" w:rsidR="007B7D73" w:rsidRPr="007B7D73" w:rsidRDefault="007B7D73" w:rsidP="007B7D73">
      <w:pPr>
        <w:pStyle w:val="ListParagraph"/>
        <w:numPr>
          <w:ilvl w:val="0"/>
          <w:numId w:val="6"/>
        </w:numPr>
        <w:snapToGrid w:val="0"/>
        <w:spacing w:after="60"/>
        <w:ind w:left="900"/>
        <w:contextualSpacing w:val="0"/>
        <w:rPr>
          <w:rFonts w:eastAsia="Times New Roman" w:cs="Segoe UI"/>
        </w:rPr>
      </w:pPr>
      <w:r w:rsidRPr="007B7D73">
        <w:rPr>
          <w:rFonts w:asciiTheme="minorHAnsi" w:eastAsia="Times New Roman" w:hAnsiTheme="minorHAnsi" w:cs="Segoe UI"/>
        </w:rPr>
        <w:t>Child Helpline International offers three e-</w:t>
      </w:r>
      <w:r w:rsidRPr="007B7D73">
        <w:rPr>
          <w:rFonts w:eastAsia="Times New Roman" w:cs="Segoe UI"/>
        </w:rPr>
        <w:t xml:space="preserve">courses: </w:t>
      </w:r>
    </w:p>
    <w:p w14:paraId="15638B73" w14:textId="77777777" w:rsidR="007B7D73" w:rsidRPr="007B7D73" w:rsidRDefault="007B7D73" w:rsidP="007B7D73">
      <w:pPr>
        <w:pStyle w:val="ListParagraph"/>
        <w:numPr>
          <w:ilvl w:val="2"/>
          <w:numId w:val="7"/>
        </w:numPr>
        <w:snapToGrid w:val="0"/>
        <w:spacing w:after="60"/>
        <w:ind w:left="1350"/>
        <w:contextualSpacing w:val="0"/>
        <w:rPr>
          <w:rFonts w:asciiTheme="minorHAnsi" w:eastAsia="Times New Roman" w:hAnsiTheme="minorHAnsi" w:cs="Segoe UI"/>
        </w:rPr>
      </w:pPr>
      <w:r w:rsidRPr="007B7D73">
        <w:rPr>
          <w:rFonts w:asciiTheme="minorHAnsi" w:eastAsia="Times New Roman" w:hAnsiTheme="minorHAnsi" w:cs="Segoe UI"/>
        </w:rPr>
        <w:t xml:space="preserve">Inclusive practices for child helplines: </w:t>
      </w:r>
      <w:hyperlink r:id="rId61" w:history="1">
        <w:r w:rsidRPr="007B7D73">
          <w:rPr>
            <w:rStyle w:val="Hyperlink"/>
            <w:rFonts w:asciiTheme="minorHAnsi" w:hAnsiTheme="minorHAnsi" w:cs="Segoe UI"/>
          </w:rPr>
          <w:t>Part One</w:t>
        </w:r>
      </w:hyperlink>
      <w:r w:rsidRPr="007B7D73">
        <w:rPr>
          <w:rFonts w:asciiTheme="minorHAnsi" w:eastAsia="Times New Roman" w:hAnsiTheme="minorHAnsi" w:cs="Segoe UI"/>
        </w:rPr>
        <w:t xml:space="preserve"> and </w:t>
      </w:r>
      <w:hyperlink r:id="rId62" w:history="1">
        <w:r w:rsidRPr="007B7D73">
          <w:rPr>
            <w:rStyle w:val="Hyperlink"/>
            <w:rFonts w:asciiTheme="minorHAnsi" w:hAnsiTheme="minorHAnsi" w:cs="Segoe UI"/>
          </w:rPr>
          <w:t xml:space="preserve">Part Two </w:t>
        </w:r>
      </w:hyperlink>
      <w:r w:rsidRPr="007B7D73">
        <w:rPr>
          <w:rFonts w:asciiTheme="minorHAnsi" w:eastAsia="Times New Roman" w:hAnsiTheme="minorHAnsi" w:cs="Segoe UI"/>
        </w:rPr>
        <w:t> </w:t>
      </w:r>
    </w:p>
    <w:p w14:paraId="26E983FC" w14:textId="47BCCD85" w:rsidR="007B7D73" w:rsidRPr="007B7D73" w:rsidRDefault="007B7D73" w:rsidP="007B7D73">
      <w:pPr>
        <w:pStyle w:val="ListParagraph"/>
        <w:numPr>
          <w:ilvl w:val="2"/>
          <w:numId w:val="7"/>
        </w:numPr>
        <w:snapToGrid w:val="0"/>
        <w:spacing w:after="60"/>
        <w:ind w:left="1350"/>
        <w:contextualSpacing w:val="0"/>
        <w:rPr>
          <w:rStyle w:val="Hyperlink"/>
          <w:rFonts w:asciiTheme="minorHAnsi" w:eastAsia="Times New Roman" w:hAnsiTheme="minorHAnsi" w:cs="Segoe UI"/>
          <w:color w:val="auto"/>
          <w:u w:val="none"/>
        </w:rPr>
      </w:pPr>
      <w:r w:rsidRPr="007B7D73">
        <w:rPr>
          <w:rFonts w:asciiTheme="minorHAnsi" w:eastAsia="Times New Roman" w:hAnsiTheme="minorHAnsi" w:cs="Segoe UI"/>
        </w:rPr>
        <w:t>Child Online Protection:  </w:t>
      </w:r>
      <w:hyperlink r:id="rId63" w:history="1">
        <w:r w:rsidRPr="007B7D73">
          <w:rPr>
            <w:rStyle w:val="Hyperlink"/>
            <w:rFonts w:asciiTheme="minorHAnsi" w:hAnsiTheme="minorHAnsi" w:cs="Segoe UI"/>
          </w:rPr>
          <w:t>https://www.childhelplineinternational.org/child-helplines/tools/elearning-child-online-protection-for-child-helplines/</w:t>
        </w:r>
      </w:hyperlink>
    </w:p>
    <w:p w14:paraId="67791FC7" w14:textId="6ABC1079" w:rsidR="007B7D73" w:rsidRPr="007B7D73" w:rsidRDefault="007B7D73" w:rsidP="007B7D73">
      <w:pPr>
        <w:pStyle w:val="ListParagraph"/>
        <w:numPr>
          <w:ilvl w:val="1"/>
          <w:numId w:val="7"/>
        </w:numPr>
        <w:snapToGrid w:val="0"/>
        <w:spacing w:after="60"/>
        <w:ind w:left="900"/>
        <w:contextualSpacing w:val="0"/>
        <w:rPr>
          <w:rStyle w:val="Hyperlink"/>
          <w:rFonts w:asciiTheme="minorHAnsi" w:eastAsia="Times New Roman" w:hAnsiTheme="minorHAnsi" w:cs="Segoe UI"/>
          <w:color w:val="auto"/>
          <w:u w:val="none"/>
        </w:rPr>
      </w:pPr>
      <w:r w:rsidRPr="007B7D73">
        <w:t xml:space="preserve"> </w:t>
      </w:r>
      <w:hyperlink r:id="rId64" w:history="1">
        <w:r w:rsidRPr="007B7D73">
          <w:rPr>
            <w:rStyle w:val="Hyperlink"/>
            <w:rFonts w:asciiTheme="minorHAnsi" w:hAnsiTheme="minorHAnsi" w:cs="Segoe UI"/>
          </w:rPr>
          <w:t>IFRC Hotline in a Box Toolkit</w:t>
        </w:r>
      </w:hyperlink>
    </w:p>
    <w:p w14:paraId="780EFFE7" w14:textId="33B495A3" w:rsidR="00683846" w:rsidRPr="00683846" w:rsidRDefault="00683846" w:rsidP="00683846">
      <w:pPr>
        <w:pStyle w:val="ListParagraph"/>
        <w:numPr>
          <w:ilvl w:val="1"/>
          <w:numId w:val="7"/>
        </w:numPr>
        <w:snapToGrid w:val="0"/>
        <w:spacing w:after="0"/>
        <w:ind w:left="907"/>
        <w:contextualSpacing w:val="0"/>
        <w:rPr>
          <w:rFonts w:asciiTheme="minorHAnsi" w:eastAsia="Times New Roman" w:hAnsiTheme="minorHAns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843B" wp14:editId="5166BEA7">
                <wp:simplePos x="0" y="0"/>
                <wp:positionH relativeFrom="column">
                  <wp:posOffset>-640080</wp:posOffset>
                </wp:positionH>
                <wp:positionV relativeFrom="paragraph">
                  <wp:posOffset>423545</wp:posOffset>
                </wp:positionV>
                <wp:extent cx="7781290" cy="1664335"/>
                <wp:effectExtent l="0" t="0" r="381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1290" cy="166433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D9D20" w14:textId="08EC6C15" w:rsidR="00E5262A" w:rsidRPr="00771BC9" w:rsidRDefault="00771BC9" w:rsidP="00E5262A">
                            <w:pPr>
                              <w:snapToGrid w:val="0"/>
                              <w:spacing w:after="80" w:line="240" w:lineRule="auto"/>
                              <w:ind w:left="1440"/>
                              <w:rPr>
                                <w:rFonts w:eastAsia="Times New Roman" w:cs="Segoe UI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E5262A">
                              <w:rPr>
                                <w:rFonts w:eastAsia="Times New Roman" w:cs="Segoe UI"/>
                                <w:color w:val="FFFFFF" w:themeColor="background1"/>
                                <w:sz w:val="24"/>
                                <w:szCs w:val="24"/>
                              </w:rPr>
                              <w:t>For additional queries and technical support, contact the CP AoR Help Desks at:</w:t>
                            </w:r>
                          </w:p>
                          <w:p w14:paraId="6BBF399A" w14:textId="77777777" w:rsidR="00771BC9" w:rsidRPr="00771BC9" w:rsidRDefault="00771BC9" w:rsidP="00E5262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spacing w:after="0"/>
                              <w:ind w:left="2160"/>
                              <w:contextualSpacing w:val="0"/>
                              <w:rPr>
                                <w:rFonts w:eastAsia="Times New Roman" w:cs="Segoe UI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771BC9">
                              <w:rPr>
                                <w:rFonts w:eastAsia="Times New Roman" w:cs="Segoe UI"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Arabic Help Desk: </w:t>
                            </w:r>
                            <w:hyperlink r:id="rId65" w:history="1">
                              <w:r w:rsidRPr="00771BC9">
                                <w:rPr>
                                  <w:rStyle w:val="Hyperlink"/>
                                  <w:rFonts w:eastAsia="Times New Roman" w:cs="Segoe UI"/>
                                  <w:color w:val="FFFFFF" w:themeColor="background1"/>
                                  <w:sz w:val="23"/>
                                  <w:szCs w:val="23"/>
                                </w:rPr>
                                <w:t>CPAOR_ArabicHelpDesk@unicef.org</w:t>
                              </w:r>
                            </w:hyperlink>
                          </w:p>
                          <w:p w14:paraId="2211BCC9" w14:textId="7898A292" w:rsidR="00771BC9" w:rsidRPr="00771BC9" w:rsidRDefault="00771BC9" w:rsidP="00E5262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spacing w:after="0"/>
                              <w:ind w:left="2160"/>
                              <w:contextualSpacing w:val="0"/>
                              <w:rPr>
                                <w:rFonts w:eastAsia="Times New Roman" w:cs="Segoe UI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771BC9">
                              <w:rPr>
                                <w:rFonts w:eastAsia="Times New Roman" w:cs="Segoe UI"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French Help Desk: </w:t>
                            </w:r>
                            <w:hyperlink r:id="rId66" w:history="1">
                              <w:r w:rsidRPr="00771BC9">
                                <w:rPr>
                                  <w:rStyle w:val="Hyperlink"/>
                                  <w:rFonts w:eastAsia="Times New Roman" w:cs="Segoe UI"/>
                                  <w:color w:val="FFFFFF" w:themeColor="background1"/>
                                  <w:sz w:val="23"/>
                                  <w:szCs w:val="23"/>
                                </w:rPr>
                                <w:t>CPAOR_FrenchHelpDesk@unicef.org</w:t>
                              </w:r>
                            </w:hyperlink>
                          </w:p>
                          <w:p w14:paraId="1D843DF8" w14:textId="7E9B0E0A" w:rsidR="00771BC9" w:rsidRPr="00771BC9" w:rsidRDefault="00771BC9" w:rsidP="0090798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spacing w:after="0"/>
                              <w:ind w:left="2160"/>
                              <w:contextualSpacing w:val="0"/>
                              <w:rPr>
                                <w:rStyle w:val="Hyperlink"/>
                                <w:rFonts w:eastAsia="Times New Roman" w:cs="Segoe UI"/>
                                <w:color w:val="FFFFFF" w:themeColor="background1"/>
                                <w:sz w:val="23"/>
                                <w:szCs w:val="23"/>
                                <w:u w:val="none"/>
                              </w:rPr>
                            </w:pPr>
                            <w:r w:rsidRPr="00771BC9">
                              <w:rPr>
                                <w:rFonts w:eastAsia="Times New Roman" w:cs="Segoe UI"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Spanish Help Desk: </w:t>
                            </w:r>
                            <w:hyperlink r:id="rId67" w:history="1">
                              <w:r w:rsidRPr="00771BC9">
                                <w:rPr>
                                  <w:rStyle w:val="Hyperlink"/>
                                  <w:rFonts w:eastAsia="Times New Roman" w:cs="Segoe UI"/>
                                  <w:color w:val="FFFFFF" w:themeColor="background1"/>
                                  <w:sz w:val="23"/>
                                  <w:szCs w:val="23"/>
                                </w:rPr>
                                <w:t>CPAOR_SpanishHelpDesk@unicef.org</w:t>
                              </w:r>
                            </w:hyperlink>
                          </w:p>
                          <w:p w14:paraId="25EE2D94" w14:textId="154011E9" w:rsidR="00E5262A" w:rsidRPr="00E5262A" w:rsidRDefault="00771BC9" w:rsidP="0090798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spacing w:after="0"/>
                              <w:ind w:left="2160"/>
                              <w:contextualSpacing w:val="0"/>
                              <w:rPr>
                                <w:rFonts w:eastAsia="Times New Roman" w:cs="Segoe UI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771BC9">
                              <w:rPr>
                                <w:rFonts w:eastAsia="Times New Roman" w:cs="Segoe UI"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Global Help Desk: </w:t>
                            </w:r>
                            <w:hyperlink r:id="rId68" w:history="1">
                              <w:r w:rsidRPr="00771BC9">
                                <w:rPr>
                                  <w:rStyle w:val="Hyperlink"/>
                                  <w:rFonts w:eastAsia="Times New Roman" w:cs="Segoe UI"/>
                                  <w:color w:val="FFFFFF" w:themeColor="background1"/>
                                  <w:sz w:val="23"/>
                                  <w:szCs w:val="23"/>
                                </w:rPr>
                                <w:t>lbienkowski@unicef.org</w:t>
                              </w:r>
                            </w:hyperlink>
                          </w:p>
                          <w:p w14:paraId="754A097D" w14:textId="77777777" w:rsidR="00771BC9" w:rsidRPr="00E5262A" w:rsidRDefault="00771BC9" w:rsidP="00E5262A">
                            <w:pPr>
                              <w:spacing w:before="120" w:after="60" w:line="240" w:lineRule="auto"/>
                              <w:ind w:left="1440"/>
                              <w:rPr>
                                <w:rFonts w:eastAsia="Times New Roman" w:cs="Segoe U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5262A">
                              <w:rPr>
                                <w:rFonts w:eastAsia="Times New Roman" w:cs="Segoe U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More information on the CP AoR Help Desks can be found here: </w:t>
                            </w:r>
                            <w:hyperlink r:id="rId69" w:history="1">
                              <w:r w:rsidRPr="00E5262A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</w:rPr>
                                <w:t>https://www.cpaor.net/HelpDesk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A84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0.4pt;margin-top:33.35pt;width:612.7pt;height:1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/dOwIAAHAEAAAOAAAAZHJzL2Uyb0RvYy54bWysVE1v2zAMvQ/YfxB0X5yPNe2MOEWWIsOA&#10;oC2QDD0rshwbkEWNUmJnv36UbKdbt9Owi0yR1CP5SHpx39aanRW6CkzGJ6MxZ8pIyCtzzPi3/ebD&#10;HWfOC5MLDUZl/KIcv1++f7dobKqmUILOFTICMS5tbMZL722aJE6WqhZuBFYZMhaAtfB0xWOSo2gI&#10;vdbJdDyeJw1gbhGkco60D52RLyN+USjpn4rCKc90xik3H0+M5yGcyXIh0iMKW1ayT0P8Qxa1qAwF&#10;vUI9CC/YCas/oOpKIjgo/EhCnUBRVFLFGqiayfhNNbtSWBVrIXKcvdLk/h+sfDw/I6ty6h1nRtTU&#10;or1qPfsMLZsEdhrrUnLaWXLzLamDZ693pAxFtwXW4UvlMLITz5crtwFMkvL29m4y/UQmSbbJfP5x&#10;NrsJOMnrc4vOf1FQsyBkHKl5kVNx3jrfuQ4uIZoDXeWbSut4CQOj1hrZWVCrhZTK+Gkf4DdPbViT&#10;8fnsZhzBDQSIDl0byicU3BUWJN8e2r7aA+QXIgGhGyJn5aaiRLfC+WeBNDVUHG2Cf6Kj0EBBoJc4&#10;KwF//E0f/KmZZOWsoSnMuPt+Eqg4018NtTmM7CDgIBwGwZzqNVC11DrKJor0AL0exAKhfqEFWYUo&#10;ZBJGUqyMS4/DZe27baAVk2q1im40mlb4rdlZGcADv4H4ffsi0Pbd8dTYRxgmVKRvmtT5hpcGVicP&#10;RRU7GCjteOyZprGOM9CvYNibX+/R6/VHsfwJAAD//wMAUEsDBBQABgAIAAAAIQCx5kSH6gAAABEB&#10;AAAPAAAAZHJzL2Rvd25yZXYueG1sTI9LT8MwEITvSPwHa5G4oNZOgDRNs6l4FSQOSJSqEjc3dh4i&#10;Xkex26b/HvcEl5VGuzszX74cTccOenCtJYRoKoBpKq1qqUbYfK0mKTDnJSnZWdIIJ+1gWVxe5DJT&#10;9kif+rD2NQsm5DKJ0HjfZ5y7stFGuqntNYVdZQcjfZBDzdUgj8HcdDwWIuFGthQSGtnrp0aXP+u9&#10;QZi/btR7/Hizmr+9jNV2W3372cc94vXV+LwI42EBzOvR/33AmSH0hyIU29k9Kcc6hEkkRADwCEky&#10;A3a+iOK7BNgO4TZOU+BFzv+TFL8AAAD//wMAUEsBAi0AFAAGAAgAAAAhALaDOJL+AAAA4QEAABMA&#10;AAAAAAAAAAAAAAAAAAAAAFtDb250ZW50X1R5cGVzXS54bWxQSwECLQAUAAYACAAAACEAOP0h/9YA&#10;AACUAQAACwAAAAAAAAAAAAAAAAAvAQAAX3JlbHMvLnJlbHNQSwECLQAUAAYACAAAACEAIJ7v3TsC&#10;AABwBAAADgAAAAAAAAAAAAAAAAAuAgAAZHJzL2Uyb0RvYy54bWxQSwECLQAUAAYACAAAACEAseZE&#10;h+oAAAARAQAADwAAAAAAAAAAAAAAAACVBAAAZHJzL2Rvd25yZXYueG1sUEsFBgAAAAAEAAQA8wAA&#10;AKwFAAAAAA==&#10;" fillcolor="#86789c [3205]" stroked="f" strokeweight=".5pt">
                <v:textbox inset="0,0,0,0">
                  <w:txbxContent>
                    <w:p w14:paraId="57DD9D20" w14:textId="08EC6C15" w:rsidR="00E5262A" w:rsidRPr="00771BC9" w:rsidRDefault="00771BC9" w:rsidP="00E5262A">
                      <w:pPr>
                        <w:snapToGrid w:val="0"/>
                        <w:spacing w:after="80" w:line="240" w:lineRule="auto"/>
                        <w:ind w:left="1440"/>
                        <w:rPr>
                          <w:rFonts w:eastAsia="Times New Roman" w:cs="Segoe UI"/>
                          <w:color w:val="FFFFFF" w:themeColor="background1"/>
                          <w:sz w:val="23"/>
                          <w:szCs w:val="23"/>
                        </w:rPr>
                      </w:pPr>
                      <w:r w:rsidRPr="00E5262A">
                        <w:rPr>
                          <w:rFonts w:eastAsia="Times New Roman" w:cs="Segoe UI"/>
                          <w:color w:val="FFFFFF" w:themeColor="background1"/>
                          <w:sz w:val="24"/>
                          <w:szCs w:val="24"/>
                        </w:rPr>
                        <w:t>For additional queries and technical support, contact the CP AoR Help Desks at:</w:t>
                      </w:r>
                    </w:p>
                    <w:p w14:paraId="6BBF399A" w14:textId="77777777" w:rsidR="00771BC9" w:rsidRPr="00771BC9" w:rsidRDefault="00771BC9" w:rsidP="00E5262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napToGrid w:val="0"/>
                        <w:spacing w:after="0"/>
                        <w:ind w:left="2160"/>
                        <w:contextualSpacing w:val="0"/>
                        <w:rPr>
                          <w:rFonts w:eastAsia="Times New Roman" w:cs="Segoe UI"/>
                          <w:color w:val="FFFFFF" w:themeColor="background1"/>
                          <w:sz w:val="23"/>
                          <w:szCs w:val="23"/>
                        </w:rPr>
                      </w:pPr>
                      <w:r w:rsidRPr="00771BC9">
                        <w:rPr>
                          <w:rFonts w:eastAsia="Times New Roman" w:cs="Segoe UI"/>
                          <w:color w:val="FFFFFF" w:themeColor="background1"/>
                          <w:sz w:val="23"/>
                          <w:szCs w:val="23"/>
                        </w:rPr>
                        <w:t xml:space="preserve">Arabic Help Desk: </w:t>
                      </w:r>
                      <w:hyperlink r:id="rId70" w:history="1">
                        <w:r w:rsidRPr="00771BC9">
                          <w:rPr>
                            <w:rStyle w:val="Hyperlink"/>
                            <w:rFonts w:eastAsia="Times New Roman" w:cs="Segoe UI"/>
                            <w:color w:val="FFFFFF" w:themeColor="background1"/>
                            <w:sz w:val="23"/>
                            <w:szCs w:val="23"/>
                          </w:rPr>
                          <w:t>CPAOR_ArabicHelpDesk@unicef.org</w:t>
                        </w:r>
                      </w:hyperlink>
                    </w:p>
                    <w:p w14:paraId="2211BCC9" w14:textId="7898A292" w:rsidR="00771BC9" w:rsidRPr="00771BC9" w:rsidRDefault="00771BC9" w:rsidP="00E5262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napToGrid w:val="0"/>
                        <w:spacing w:after="0"/>
                        <w:ind w:left="2160"/>
                        <w:contextualSpacing w:val="0"/>
                        <w:rPr>
                          <w:rFonts w:eastAsia="Times New Roman" w:cs="Segoe UI"/>
                          <w:color w:val="FFFFFF" w:themeColor="background1"/>
                          <w:sz w:val="23"/>
                          <w:szCs w:val="23"/>
                        </w:rPr>
                      </w:pPr>
                      <w:r w:rsidRPr="00771BC9">
                        <w:rPr>
                          <w:rFonts w:eastAsia="Times New Roman" w:cs="Segoe UI"/>
                          <w:color w:val="FFFFFF" w:themeColor="background1"/>
                          <w:sz w:val="23"/>
                          <w:szCs w:val="23"/>
                        </w:rPr>
                        <w:t xml:space="preserve">French Help Desk: </w:t>
                      </w:r>
                      <w:hyperlink r:id="rId71" w:history="1">
                        <w:r w:rsidRPr="00771BC9">
                          <w:rPr>
                            <w:rStyle w:val="Hyperlink"/>
                            <w:rFonts w:eastAsia="Times New Roman" w:cs="Segoe UI"/>
                            <w:color w:val="FFFFFF" w:themeColor="background1"/>
                            <w:sz w:val="23"/>
                            <w:szCs w:val="23"/>
                          </w:rPr>
                          <w:t>CPAOR_FrenchHelpDesk@unicef.org</w:t>
                        </w:r>
                      </w:hyperlink>
                    </w:p>
                    <w:p w14:paraId="1D843DF8" w14:textId="7E9B0E0A" w:rsidR="00771BC9" w:rsidRPr="00771BC9" w:rsidRDefault="00771BC9" w:rsidP="0090798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napToGrid w:val="0"/>
                        <w:spacing w:after="0"/>
                        <w:ind w:left="2160"/>
                        <w:contextualSpacing w:val="0"/>
                        <w:rPr>
                          <w:rStyle w:val="Hyperlink"/>
                          <w:rFonts w:eastAsia="Times New Roman" w:cs="Segoe UI"/>
                          <w:color w:val="FFFFFF" w:themeColor="background1"/>
                          <w:sz w:val="23"/>
                          <w:szCs w:val="23"/>
                          <w:u w:val="none"/>
                        </w:rPr>
                      </w:pPr>
                      <w:r w:rsidRPr="00771BC9">
                        <w:rPr>
                          <w:rFonts w:eastAsia="Times New Roman" w:cs="Segoe UI"/>
                          <w:color w:val="FFFFFF" w:themeColor="background1"/>
                          <w:sz w:val="23"/>
                          <w:szCs w:val="23"/>
                        </w:rPr>
                        <w:t xml:space="preserve">Spanish Help Desk: </w:t>
                      </w:r>
                      <w:hyperlink r:id="rId72" w:history="1">
                        <w:r w:rsidRPr="00771BC9">
                          <w:rPr>
                            <w:rStyle w:val="Hyperlink"/>
                            <w:rFonts w:eastAsia="Times New Roman" w:cs="Segoe UI"/>
                            <w:color w:val="FFFFFF" w:themeColor="background1"/>
                            <w:sz w:val="23"/>
                            <w:szCs w:val="23"/>
                          </w:rPr>
                          <w:t>CPAOR_Spani</w:t>
                        </w:r>
                        <w:r w:rsidRPr="00771BC9">
                          <w:rPr>
                            <w:rStyle w:val="Hyperlink"/>
                            <w:rFonts w:eastAsia="Times New Roman" w:cs="Segoe UI"/>
                            <w:color w:val="FFFFFF" w:themeColor="background1"/>
                            <w:sz w:val="23"/>
                            <w:szCs w:val="23"/>
                          </w:rPr>
                          <w:t>s</w:t>
                        </w:r>
                        <w:r w:rsidRPr="00771BC9">
                          <w:rPr>
                            <w:rStyle w:val="Hyperlink"/>
                            <w:rFonts w:eastAsia="Times New Roman" w:cs="Segoe UI"/>
                            <w:color w:val="FFFFFF" w:themeColor="background1"/>
                            <w:sz w:val="23"/>
                            <w:szCs w:val="23"/>
                          </w:rPr>
                          <w:t>hHelpDesk@unicef.org</w:t>
                        </w:r>
                      </w:hyperlink>
                    </w:p>
                    <w:p w14:paraId="25EE2D94" w14:textId="154011E9" w:rsidR="00E5262A" w:rsidRPr="00E5262A" w:rsidRDefault="00771BC9" w:rsidP="0090798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napToGrid w:val="0"/>
                        <w:spacing w:after="0"/>
                        <w:ind w:left="2160"/>
                        <w:contextualSpacing w:val="0"/>
                        <w:rPr>
                          <w:rFonts w:eastAsia="Times New Roman" w:cs="Segoe UI"/>
                          <w:color w:val="FFFFFF" w:themeColor="background1"/>
                          <w:sz w:val="23"/>
                          <w:szCs w:val="23"/>
                        </w:rPr>
                      </w:pPr>
                      <w:r w:rsidRPr="00771BC9">
                        <w:rPr>
                          <w:rFonts w:eastAsia="Times New Roman" w:cs="Segoe UI"/>
                          <w:color w:val="FFFFFF" w:themeColor="background1"/>
                          <w:sz w:val="23"/>
                          <w:szCs w:val="23"/>
                        </w:rPr>
                        <w:t xml:space="preserve">Global Help Desk: </w:t>
                      </w:r>
                      <w:hyperlink r:id="rId73" w:history="1">
                        <w:r w:rsidRPr="00771BC9">
                          <w:rPr>
                            <w:rStyle w:val="Hyperlink"/>
                            <w:rFonts w:eastAsia="Times New Roman" w:cs="Segoe UI"/>
                            <w:color w:val="FFFFFF" w:themeColor="background1"/>
                            <w:sz w:val="23"/>
                            <w:szCs w:val="23"/>
                          </w:rPr>
                          <w:t>lbienkowski@unicef.org</w:t>
                        </w:r>
                      </w:hyperlink>
                    </w:p>
                    <w:p w14:paraId="754A097D" w14:textId="77777777" w:rsidR="00771BC9" w:rsidRPr="00E5262A" w:rsidRDefault="00771BC9" w:rsidP="00E5262A">
                      <w:pPr>
                        <w:spacing w:before="120" w:after="60" w:line="240" w:lineRule="auto"/>
                        <w:ind w:left="1440"/>
                        <w:rPr>
                          <w:rFonts w:eastAsia="Times New Roman" w:cs="Segoe U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5262A">
                        <w:rPr>
                          <w:rFonts w:eastAsia="Times New Roman" w:cs="Segoe UI"/>
                          <w:color w:val="FFFFFF" w:themeColor="background1"/>
                          <w:sz w:val="24"/>
                          <w:szCs w:val="24"/>
                        </w:rPr>
                        <w:t xml:space="preserve">More information on the CP AoR Help Desks can be found here: </w:t>
                      </w:r>
                      <w:hyperlink r:id="rId74" w:history="1">
                        <w:r w:rsidRPr="00E5262A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</w:rPr>
                          <w:t>https://www.cpaor.net/HelpDesk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hyperlink r:id="rId75" w:history="1">
        <w:r w:rsidR="007B7D73" w:rsidRPr="007B7D73">
          <w:rPr>
            <w:rStyle w:val="Hyperlink"/>
            <w:rFonts w:asciiTheme="minorHAnsi" w:hAnsiTheme="minorHAnsi" w:cs="Segoe UI"/>
          </w:rPr>
          <w:t>East and Southern Africa SOP for Child Helpline Call Responses</w:t>
        </w:r>
      </w:hyperlink>
      <w:r w:rsidR="007B7D73" w:rsidRPr="007B7D73">
        <w:rPr>
          <w:rFonts w:eastAsia="Times New Roman" w:cs="Segoe UI"/>
        </w:rPr>
        <w:t>, by Child Helplines International and UNICEF (not yet adapted for COVID-19 situation</w:t>
      </w:r>
      <w:r w:rsidR="00771BC9">
        <w:rPr>
          <w:rFonts w:eastAsia="Times New Roman" w:cs="Segoe UI"/>
        </w:rPr>
        <w:t>)</w:t>
      </w:r>
    </w:p>
    <w:sectPr w:rsidR="00683846" w:rsidRPr="00683846" w:rsidSect="00E5262A">
      <w:headerReference w:type="default" r:id="rId76"/>
      <w:pgSz w:w="12240" w:h="15840"/>
      <w:pgMar w:top="432" w:right="1008" w:bottom="432" w:left="1008" w:header="20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FC45C" w14:textId="77777777" w:rsidR="00640638" w:rsidRDefault="00640638" w:rsidP="001C52B3">
      <w:pPr>
        <w:spacing w:after="0" w:line="240" w:lineRule="auto"/>
      </w:pPr>
      <w:r>
        <w:separator/>
      </w:r>
    </w:p>
  </w:endnote>
  <w:endnote w:type="continuationSeparator" w:id="0">
    <w:p w14:paraId="0F2149D7" w14:textId="77777777" w:rsidR="00640638" w:rsidRDefault="00640638" w:rsidP="001C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F847B" w14:textId="77777777" w:rsidR="00640638" w:rsidRDefault="00640638" w:rsidP="001C52B3">
      <w:pPr>
        <w:spacing w:after="0" w:line="240" w:lineRule="auto"/>
      </w:pPr>
      <w:r>
        <w:separator/>
      </w:r>
    </w:p>
  </w:footnote>
  <w:footnote w:type="continuationSeparator" w:id="0">
    <w:p w14:paraId="6B8414C0" w14:textId="77777777" w:rsidR="00640638" w:rsidRDefault="00640638" w:rsidP="001C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FE40C" w14:textId="00AB104A" w:rsidR="001C52B3" w:rsidRDefault="001C52B3" w:rsidP="00E5262A">
    <w:pPr>
      <w:pStyle w:val="Header"/>
      <w:ind w:right="-486"/>
      <w:jc w:val="right"/>
    </w:pPr>
    <w:r>
      <w:rPr>
        <w:noProof/>
      </w:rPr>
      <w:drawing>
        <wp:inline distT="0" distB="0" distL="0" distR="0" wp14:anchorId="3D9CA034" wp14:editId="57A02DF2">
          <wp:extent cx="1191802" cy="798508"/>
          <wp:effectExtent l="0" t="0" r="2540" b="1905"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 AoR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082" cy="818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CEA6F6" w14:textId="77777777" w:rsidR="001C52B3" w:rsidRDefault="001C5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7E04"/>
    <w:multiLevelType w:val="hybridMultilevel"/>
    <w:tmpl w:val="6338F50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b w:val="0"/>
        <w:bCs/>
        <w:i w:val="0"/>
        <w:color w:val="auto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CD3"/>
    <w:multiLevelType w:val="hybridMultilevel"/>
    <w:tmpl w:val="48F2E79E"/>
    <w:lvl w:ilvl="0" w:tplc="A0987BD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2E4EE7A2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/>
        <w:i w:val="0"/>
        <w:color w:val="auto"/>
        <w:sz w:val="23"/>
        <w:szCs w:val="23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F47844B2">
      <w:numFmt w:val="bullet"/>
      <w:lvlText w:val="-"/>
      <w:lvlJc w:val="left"/>
      <w:pPr>
        <w:ind w:left="1710" w:hanging="360"/>
      </w:pPr>
      <w:rPr>
        <w:rFonts w:ascii="Times New Roman" w:eastAsia="Calibri" w:hAnsi="Times New Roman" w:cs="Times New Roman" w:hint="default"/>
      </w:rPr>
    </w:lvl>
    <w:lvl w:ilvl="4" w:tplc="CD4EB34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262626" w:themeColor="text1"/>
      </w:rPr>
    </w:lvl>
    <w:lvl w:ilvl="5" w:tplc="F47844B2">
      <w:numFmt w:val="bullet"/>
      <w:lvlText w:val="-"/>
      <w:lvlJc w:val="left"/>
      <w:pPr>
        <w:ind w:left="3960" w:hanging="180"/>
      </w:pPr>
      <w:rPr>
        <w:rFonts w:ascii="Times New Roman" w:eastAsia="Calibri" w:hAnsi="Times New Roman" w:cs="Times New Roman" w:hint="default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61EF"/>
    <w:multiLevelType w:val="hybridMultilevel"/>
    <w:tmpl w:val="ABD227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b w:val="0"/>
        <w:i w:val="0"/>
        <w:color w:val="auto"/>
      </w:rPr>
    </w:lvl>
    <w:lvl w:ilvl="2" w:tplc="F47844B2">
      <w:numFmt w:val="bullet"/>
      <w:lvlText w:val="-"/>
      <w:lvlJc w:val="left"/>
      <w:pPr>
        <w:ind w:left="171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5F03"/>
    <w:multiLevelType w:val="hybridMultilevel"/>
    <w:tmpl w:val="669C06A8"/>
    <w:lvl w:ilvl="0" w:tplc="A0987BD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2E4EE7A2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/>
        <w:i w:val="0"/>
        <w:color w:val="auto"/>
        <w:sz w:val="23"/>
        <w:szCs w:val="23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809000F">
      <w:start w:val="1"/>
      <w:numFmt w:val="decimal"/>
      <w:lvlText w:val="%4."/>
      <w:lvlJc w:val="left"/>
      <w:pPr>
        <w:ind w:left="1710" w:hanging="360"/>
      </w:pPr>
    </w:lvl>
    <w:lvl w:ilvl="4" w:tplc="F47844B2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  <w:color w:val="262626" w:themeColor="text1"/>
      </w:rPr>
    </w:lvl>
    <w:lvl w:ilvl="5" w:tplc="F47844B2">
      <w:numFmt w:val="bullet"/>
      <w:lvlText w:val="-"/>
      <w:lvlJc w:val="left"/>
      <w:pPr>
        <w:ind w:left="3960" w:hanging="180"/>
      </w:pPr>
      <w:rPr>
        <w:rFonts w:ascii="Times New Roman" w:eastAsia="Calibri" w:hAnsi="Times New Roman" w:cs="Times New Roman" w:hint="default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F14A3"/>
    <w:multiLevelType w:val="hybridMultilevel"/>
    <w:tmpl w:val="DA16F70C"/>
    <w:lvl w:ilvl="0" w:tplc="49A6C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B14AE"/>
    <w:multiLevelType w:val="hybridMultilevel"/>
    <w:tmpl w:val="96689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3B3B3B" w:themeColor="text1" w:themeTint="E6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2500DC1"/>
    <w:multiLevelType w:val="hybridMultilevel"/>
    <w:tmpl w:val="847050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309E4810"/>
    <w:multiLevelType w:val="multilevel"/>
    <w:tmpl w:val="0EB6D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D2D5E"/>
    <w:multiLevelType w:val="hybridMultilevel"/>
    <w:tmpl w:val="0EB6D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55009"/>
    <w:multiLevelType w:val="hybridMultilevel"/>
    <w:tmpl w:val="99B411AA"/>
    <w:lvl w:ilvl="0" w:tplc="F47844B2">
      <w:numFmt w:val="bullet"/>
      <w:lvlText w:val="-"/>
      <w:lvlJc w:val="left"/>
      <w:pPr>
        <w:ind w:left="1710" w:hanging="360"/>
      </w:pPr>
      <w:rPr>
        <w:rFonts w:ascii="Times New Roman" w:eastAsia="Calibri" w:hAnsi="Times New Roman" w:cs="Times New Roman" w:hint="default"/>
        <w:b/>
        <w:color w:val="FFFFFF" w:themeColor="background1"/>
      </w:rPr>
    </w:lvl>
    <w:lvl w:ilvl="1" w:tplc="41F6CE7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/>
        <w:i w:val="0"/>
        <w:color w:val="3B3B3B" w:themeColor="text1" w:themeTint="E6"/>
        <w:sz w:val="23"/>
        <w:szCs w:val="23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809000F">
      <w:start w:val="1"/>
      <w:numFmt w:val="decimal"/>
      <w:lvlText w:val="%4."/>
      <w:lvlJc w:val="left"/>
      <w:pPr>
        <w:ind w:left="1710" w:hanging="360"/>
      </w:pPr>
    </w:lvl>
    <w:lvl w:ilvl="4" w:tplc="CD4EB34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262626" w:themeColor="text1"/>
      </w:rPr>
    </w:lvl>
    <w:lvl w:ilvl="5" w:tplc="F47844B2">
      <w:numFmt w:val="bullet"/>
      <w:lvlText w:val="-"/>
      <w:lvlJc w:val="left"/>
      <w:pPr>
        <w:ind w:left="3960" w:hanging="180"/>
      </w:pPr>
      <w:rPr>
        <w:rFonts w:ascii="Times New Roman" w:eastAsia="Calibri" w:hAnsi="Times New Roman" w:cs="Times New Roman" w:hint="default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382005"/>
    <w:multiLevelType w:val="multilevel"/>
    <w:tmpl w:val="C2921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D331A"/>
    <w:multiLevelType w:val="hybridMultilevel"/>
    <w:tmpl w:val="884A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74C65"/>
    <w:multiLevelType w:val="hybridMultilevel"/>
    <w:tmpl w:val="7E60BE3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F0F50"/>
    <w:multiLevelType w:val="hybridMultilevel"/>
    <w:tmpl w:val="335EF31C"/>
    <w:lvl w:ilvl="0" w:tplc="2A78AD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CE"/>
    <w:rsid w:val="001C52B3"/>
    <w:rsid w:val="001D1715"/>
    <w:rsid w:val="0029154C"/>
    <w:rsid w:val="00405837"/>
    <w:rsid w:val="005A26CE"/>
    <w:rsid w:val="00640638"/>
    <w:rsid w:val="00683846"/>
    <w:rsid w:val="00687FC7"/>
    <w:rsid w:val="006F0703"/>
    <w:rsid w:val="00724564"/>
    <w:rsid w:val="00771BC9"/>
    <w:rsid w:val="007B7D73"/>
    <w:rsid w:val="0090798B"/>
    <w:rsid w:val="009E174A"/>
    <w:rsid w:val="00AC30F7"/>
    <w:rsid w:val="00C2376D"/>
    <w:rsid w:val="00C717D6"/>
    <w:rsid w:val="00DD094F"/>
    <w:rsid w:val="00E5262A"/>
    <w:rsid w:val="00EA1D9D"/>
    <w:rsid w:val="00EA4CA3"/>
    <w:rsid w:val="00F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179A"/>
  <w14:defaultImageDpi w14:val="32767"/>
  <w15:chartTrackingRefBased/>
  <w15:docId w15:val="{0801D4D1-211A-1349-BDE4-B32CB570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7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7F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687F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87FC7"/>
    <w:rPr>
      <w:i/>
      <w:iCs/>
    </w:rPr>
  </w:style>
  <w:style w:type="paragraph" w:styleId="NoSpacing">
    <w:name w:val="No Spacing"/>
    <w:uiPriority w:val="1"/>
    <w:qFormat/>
    <w:rsid w:val="00687F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7FC7"/>
    <w:pPr>
      <w:spacing w:line="240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1C52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B3"/>
  </w:style>
  <w:style w:type="paragraph" w:styleId="Footer">
    <w:name w:val="footer"/>
    <w:basedOn w:val="Normal"/>
    <w:link w:val="FooterChar"/>
    <w:uiPriority w:val="99"/>
    <w:unhideWhenUsed/>
    <w:rsid w:val="001C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B3"/>
  </w:style>
  <w:style w:type="character" w:styleId="FollowedHyperlink">
    <w:name w:val="FollowedHyperlink"/>
    <w:basedOn w:val="DefaultParagraphFont"/>
    <w:uiPriority w:val="99"/>
    <w:semiHidden/>
    <w:unhideWhenUsed/>
    <w:rsid w:val="001C52B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C5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semanagement.alliancecpha.org/en/information-management-case-management" TargetMode="External"/><Relationship Id="rId21" Type="http://schemas.openxmlformats.org/officeDocument/2006/relationships/hyperlink" Target="https://gbvresponders.org/response/caring-child-survivors/" TargetMode="External"/><Relationship Id="rId42" Type="http://schemas.openxmlformats.org/officeDocument/2006/relationships/hyperlink" Target="https://www.dropbox.com/s/ez02xnllnclj3ps/CP%20CM%20COVID19%20Guidance%20Social%20Distancing%20Messages%20for%20Clients_Lebanon_31Mar2020.docx?dl=0" TargetMode="External"/><Relationship Id="rId47" Type="http://schemas.openxmlformats.org/officeDocument/2006/relationships/hyperlink" Target="https://www.dropbox.com/s/n3t0mupkducozwn/CP%20COVID19%20Guidance%20for%20Remote%20PSS%20for%20CGs_Presentation_AR.pdf?dl=0" TargetMode="External"/><Relationship Id="rId63" Type="http://schemas.openxmlformats.org/officeDocument/2006/relationships/hyperlink" Target="https://www.childhelplineinternational.org/child-helplines/tools/elearning-child-online-protection-for-child-helplines/" TargetMode="External"/><Relationship Id="rId68" Type="http://schemas.openxmlformats.org/officeDocument/2006/relationships/hyperlink" Target="mailto:lbienkowski@unicef.org" TargetMode="External"/><Relationship Id="rId16" Type="http://schemas.openxmlformats.org/officeDocument/2006/relationships/hyperlink" Target="https://gbvresponders.org/response/gbv-case-management/" TargetMode="External"/><Relationship Id="rId11" Type="http://schemas.openxmlformats.org/officeDocument/2006/relationships/hyperlink" Target="https://handbook.spherestandards.org/es/cpms/" TargetMode="External"/><Relationship Id="rId24" Type="http://schemas.openxmlformats.org/officeDocument/2006/relationships/hyperlink" Target="https://casemanagement.alliancecpha.org/en/coordination-case-management" TargetMode="External"/><Relationship Id="rId32" Type="http://schemas.openxmlformats.org/officeDocument/2006/relationships/hyperlink" Target="https://www.dropbox.com/s/bhiq7nis41c4l6y/Plan%20International%20Annex%201.%20Remote%20Case%20Management%20Session%20Guidance%20for%20Caseworkers.pdf?dl=0" TargetMode="External"/><Relationship Id="rId37" Type="http://schemas.openxmlformats.org/officeDocument/2006/relationships/hyperlink" Target="https://www.dropbox.com/s/8st1m942nfo0pi5/CP%20CM%20Guidance_Disease%20Outbreak_Iraq_EN.docx?dl=0" TargetMode="External"/><Relationship Id="rId40" Type="http://schemas.openxmlformats.org/officeDocument/2006/relationships/hyperlink" Target="https://www.dropbox.com/s/lz8i3u98mwqwzhg/Yemen%20CM%20COVID%20-19%20Guide_ENG.docx?dl=0" TargetMode="External"/><Relationship Id="rId45" Type="http://schemas.openxmlformats.org/officeDocument/2006/relationships/hyperlink" Target="https://www.dropbox.com/s/o7ofn6zd8j1y3dg/CP%20COVID19%20Guidance_Provision%20of%20Remote%20PSS%20to%20CGs_Lebanon_07Apr2020_EN.docx?dl=0" TargetMode="External"/><Relationship Id="rId53" Type="http://schemas.openxmlformats.org/officeDocument/2006/relationships/hyperlink" Target="https://www.dropbox.com/s/haq6j2pwkgg9jjj/GBViE%20HD%20Securing%20Safety%20and%20Wellbeing%20of%20Women%20Frontline%20Healthcare%20Workers.pdf?dl=0" TargetMode="External"/><Relationship Id="rId58" Type="http://schemas.openxmlformats.org/officeDocument/2006/relationships/hyperlink" Target="https://www.childhelplineinternational.org/child-helplines/tools/supporting-responding-forcibly-displaced-children/" TargetMode="External"/><Relationship Id="rId66" Type="http://schemas.openxmlformats.org/officeDocument/2006/relationships/hyperlink" Target="mailto:CPAOR_FrenchHelpDesk@unicef.org" TargetMode="External"/><Relationship Id="rId74" Type="http://schemas.openxmlformats.org/officeDocument/2006/relationships/hyperlink" Target="https://www.cpaor.net/HelpDes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childhelplineinternational.org/child-helplines/tools/elearning-inclusive-practice-for-child-helplines/" TargetMode="External"/><Relationship Id="rId19" Type="http://schemas.openxmlformats.org/officeDocument/2006/relationships/hyperlink" Target="https://resourcecentre.savethechildren.net/library/child-protection-case-management-training-caseworkers-supervisors-and-managers" TargetMode="External"/><Relationship Id="rId14" Type="http://schemas.openxmlformats.org/officeDocument/2006/relationships/hyperlink" Target="https://resourcecentre.savethechildren.net/library/inter-agency-guidelines-case-management-and-child-protection" TargetMode="External"/><Relationship Id="rId22" Type="http://schemas.openxmlformats.org/officeDocument/2006/relationships/hyperlink" Target="https://gbvresponders.org/response/gbv-case-management/" TargetMode="External"/><Relationship Id="rId27" Type="http://schemas.openxmlformats.org/officeDocument/2006/relationships/hyperlink" Target="https://www.cpims.org/resources" TargetMode="External"/><Relationship Id="rId30" Type="http://schemas.openxmlformats.org/officeDocument/2006/relationships/hyperlink" Target="https://www.dropbox.com/s/s83s935188qlj78/IRC%20Decision%20tree%20for%20remote%20CP%20CM%20during%20COVID-19%20May%202020.pdf?dl=0" TargetMode="External"/><Relationship Id="rId35" Type="http://schemas.openxmlformats.org/officeDocument/2006/relationships/hyperlink" Target="https://www.dropbox.com/s/1d7ft8fffzeytt2/CXB%20Remote%20CPCM%20Guidance.pdf?dl=0" TargetMode="External"/><Relationship Id="rId43" Type="http://schemas.openxmlformats.org/officeDocument/2006/relationships/hyperlink" Target="https://www.dropbox.com/s/ljva7vivf8rykm7/CP%20CM%20COVID19%20Guidance%20for%20Caregiver%20Support%20to%20Children_Lebanon_31Mar2020.docx?dl=0" TargetMode="External"/><Relationship Id="rId48" Type="http://schemas.openxmlformats.org/officeDocument/2006/relationships/hyperlink" Target="https://www.futurelearn.com/courses/covid-19-adapting-child-protection-case-management" TargetMode="External"/><Relationship Id="rId56" Type="http://schemas.openxmlformats.org/officeDocument/2006/relationships/hyperlink" Target="https://www.childhelplineinternational.org/child-helplines/tools/building-child-helpline/" TargetMode="External"/><Relationship Id="rId64" Type="http://schemas.openxmlformats.org/officeDocument/2006/relationships/hyperlink" Target="https://www.communityengagementhub.org/guides-and-tools/hotline-in-a-box/" TargetMode="External"/><Relationship Id="rId69" Type="http://schemas.openxmlformats.org/officeDocument/2006/relationships/hyperlink" Target="https://www.cpaor.net/HelpDesk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handbook.spherestandards.org/ar/cpms/" TargetMode="External"/><Relationship Id="rId51" Type="http://schemas.openxmlformats.org/officeDocument/2006/relationships/hyperlink" Target="https://pscentre.org/wp-content/uploads/2020/02/MHPSS-in-nCoV-2020_ENG-1.pdf" TargetMode="External"/><Relationship Id="rId72" Type="http://schemas.openxmlformats.org/officeDocument/2006/relationships/hyperlink" Target="mailto:CPAOR_SpanishHelpDesk@unicef.org" TargetMode="External"/><Relationship Id="rId3" Type="http://schemas.openxmlformats.org/officeDocument/2006/relationships/styles" Target="styles.xml"/><Relationship Id="rId12" Type="http://schemas.openxmlformats.org/officeDocument/2006/relationships/hyperlink" Target="https://casemanagement.alliancecpha.org/en/alliance-special-sections/child-protection-case-management-resource-hub" TargetMode="External"/><Relationship Id="rId17" Type="http://schemas.openxmlformats.org/officeDocument/2006/relationships/hyperlink" Target="https://casemanagement.alliancecpha.org/en/child-protection-online-library/guidelines-assessing-and-determining-best-interests-child-2018" TargetMode="External"/><Relationship Id="rId25" Type="http://schemas.openxmlformats.org/officeDocument/2006/relationships/hyperlink" Target="https://casemanagement.alliancecpha.org/en/monitoring-evaluating-quality-case-management" TargetMode="External"/><Relationship Id="rId33" Type="http://schemas.openxmlformats.org/officeDocument/2006/relationships/hyperlink" Target="https://www.warchildholland.org/downloads-corona-response/" TargetMode="External"/><Relationship Id="rId38" Type="http://schemas.openxmlformats.org/officeDocument/2006/relationships/hyperlink" Target="https://www.dropbox.com/s/rsxil5pfzfhay92/Myanmar%20CMTF_Case%20Management%20COVID-19%20Guidance.pdf?dl=0" TargetMode="External"/><Relationship Id="rId46" Type="http://schemas.openxmlformats.org/officeDocument/2006/relationships/hyperlink" Target="https://www.dropbox.com/s/ra2c2r8htt7ubhq/CP%20COVID19%20Guidance_Provision%20of%20Remote%20PSS%20to%20CGs_Lebanon_07Apr2020_AR.docx?dl=0" TargetMode="External"/><Relationship Id="rId59" Type="http://schemas.openxmlformats.org/officeDocument/2006/relationships/hyperlink" Target="http://orgchi-tukhnakal.savviihq.com/wp-content/uploads/2017/05/2016_roadmap_south_sudan_-_final.pdf" TargetMode="External"/><Relationship Id="rId67" Type="http://schemas.openxmlformats.org/officeDocument/2006/relationships/hyperlink" Target="mailto:CPAOR_SpanishHelpDesk@unicef.org" TargetMode="External"/><Relationship Id="rId20" Type="http://schemas.openxmlformats.org/officeDocument/2006/relationships/hyperlink" Target="https://casemanagement.alliancecpha.org/en/child-protection-online-library/case-management-supervision-and-coaching-training-package-0" TargetMode="External"/><Relationship Id="rId41" Type="http://schemas.openxmlformats.org/officeDocument/2006/relationships/hyperlink" Target="https://www.dropbox.com/s/g9lg7xpla67kqn1/CP%20CM%20COVID19%20General%20Guidance_Lebanon_31Mar2020.docx?dl=0" TargetMode="External"/><Relationship Id="rId54" Type="http://schemas.openxmlformats.org/officeDocument/2006/relationships/hyperlink" Target="https://www.dropbox.com/s/1g12pkbj7e0i2na/mhpss%20and%20self%20care%20during%20outbreak%20for%20responders.pdf.pdf?dl=0" TargetMode="External"/><Relationship Id="rId62" Type="http://schemas.openxmlformats.org/officeDocument/2006/relationships/hyperlink" Target="https://www.childhelplineinternational.org/child-helplines/tools/elearning-inclusive-practice-for-child-helplines-ii/" TargetMode="External"/><Relationship Id="rId70" Type="http://schemas.openxmlformats.org/officeDocument/2006/relationships/hyperlink" Target="mailto:CPAOR_ArabicHelpDesk@unicef.org" TargetMode="External"/><Relationship Id="rId75" Type="http://schemas.openxmlformats.org/officeDocument/2006/relationships/hyperlink" Target="https://www.dropbox.com/s/a5dhgtq2799x9up/ESARO%20SOP%20for%20Child%20Helpline%20Call%20Response_not%20adapted%20for%20COVID19.pdf?dl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gbvresponders.org/response/caring-child-survivors/" TargetMode="External"/><Relationship Id="rId23" Type="http://schemas.openxmlformats.org/officeDocument/2006/relationships/hyperlink" Target="https://casemanagement.alliancecpha.org/en/child-protection-online-library/child-protection-caseworker-capacity-assessment-tool" TargetMode="External"/><Relationship Id="rId28" Type="http://schemas.openxmlformats.org/officeDocument/2006/relationships/hyperlink" Target="https://www.dropbox.com/home/Field%20Coordination%20Examples_For%20sharing/1.%20CPiE%20Training%20Packages_2014/6a.%20UNHCR%20Community%20Support%20Volunteers%20for%20UASC%20Toolkit" TargetMode="External"/><Relationship Id="rId36" Type="http://schemas.openxmlformats.org/officeDocument/2006/relationships/hyperlink" Target="https://www.dropbox.com/s/rku0afr2yaibuys/CP%20CM%20Guidance_Disease%20Outbreak_Iraq_AR.docx?dl=0" TargetMode="External"/><Relationship Id="rId49" Type="http://schemas.openxmlformats.org/officeDocument/2006/relationships/hyperlink" Target="https://pscentre.org/wp-content/uploads/2020/04/Supportive-Supervision-for-MHPSS-Volunteers_Interim-Guidance.pdf" TargetMode="External"/><Relationship Id="rId57" Type="http://schemas.openxmlformats.org/officeDocument/2006/relationships/hyperlink" Target="https://www.childhelplineinternational.org/" TargetMode="External"/><Relationship Id="rId10" Type="http://schemas.openxmlformats.org/officeDocument/2006/relationships/hyperlink" Target="https://handbook.spherestandards.org/fr/cpms/" TargetMode="External"/><Relationship Id="rId31" Type="http://schemas.openxmlformats.org/officeDocument/2006/relationships/hyperlink" Target="https://www.dropbox.com/s/jl69r0zatmi0es9/IRC%20VPRU%20IM%20Covid%20Adaptationsv5.pdf?dl=0" TargetMode="External"/><Relationship Id="rId44" Type="http://schemas.openxmlformats.org/officeDocument/2006/relationships/hyperlink" Target="https://www.dropbox.com/s/bw9k0qeqff0pvux/CP%20CM%20COVID19%20Guidance%20for%20CWs_Remote%20Phone%20Follow%20Up_Lebanon_31Mar2020.docx?dl=0" TargetMode="External"/><Relationship Id="rId52" Type="http://schemas.openxmlformats.org/officeDocument/2006/relationships/hyperlink" Target="https://www.dropbox.com/s/i1ca511pywl03uq/PFA-Module-4-Group.pdf?dl=0" TargetMode="External"/><Relationship Id="rId60" Type="http://schemas.openxmlformats.org/officeDocument/2006/relationships/hyperlink" Target="https://www.dropbox.com/s/6u32cbhiz4mmauj/QMUL_Guidance_for_Delivering_Psychological_Treatment_to_Children_via_Phone.pdf?dl=0" TargetMode="External"/><Relationship Id="rId65" Type="http://schemas.openxmlformats.org/officeDocument/2006/relationships/hyperlink" Target="mailto:CPAOR_ArabicHelpDesk@unicef.org" TargetMode="External"/><Relationship Id="rId73" Type="http://schemas.openxmlformats.org/officeDocument/2006/relationships/hyperlink" Target="mailto:lbienkowski@unicef.org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andbook.spherestandards.org/en/cpms/" TargetMode="External"/><Relationship Id="rId13" Type="http://schemas.openxmlformats.org/officeDocument/2006/relationships/hyperlink" Target="https://casemanagement.alliancecpha.org/en/case-management-guidelines" TargetMode="External"/><Relationship Id="rId18" Type="http://schemas.openxmlformats.org/officeDocument/2006/relationships/hyperlink" Target="https://casemanagement.alliancecpha.org/en/case-management-capacity-building" TargetMode="External"/><Relationship Id="rId39" Type="http://schemas.openxmlformats.org/officeDocument/2006/relationships/hyperlink" Target="https://www.dropbox.com/s/aos596jig6zjoyx/CP%20CM%20COVID19%20Guidance_Somalia%2030Mar2020.docx?dl=0" TargetMode="External"/><Relationship Id="rId34" Type="http://schemas.openxmlformats.org/officeDocument/2006/relationships/hyperlink" Target="https://www.dropbox.com/sh/0d6sy37010rsyeh/AADq8iZgSHhWItFtfSOVtpS-a?dl=0" TargetMode="External"/><Relationship Id="rId50" Type="http://schemas.openxmlformats.org/officeDocument/2006/relationships/hyperlink" Target="https://alliancecpha.org/en/child-protection-online-library/social-service-workforce-safety-and-wellness-during-covid-19" TargetMode="External"/><Relationship Id="rId55" Type="http://schemas.openxmlformats.org/officeDocument/2006/relationships/hyperlink" Target="https://www.alliancecpha.org/en/child-protection-online-library/technical-note-child-helplines-and-protection-children-during-covid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mailto:CPAOR_FrenchHelpDesk@unicef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lliancecpha.org/en/child-protection-online-library/technical-note-adaptation-child-protection-case-management-covid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PAoR1">
  <a:themeElements>
    <a:clrScheme name="GPC 02">
      <a:dk1>
        <a:srgbClr val="262626"/>
      </a:dk1>
      <a:lt1>
        <a:sysClr val="window" lastClr="FFFFFF"/>
      </a:lt1>
      <a:dk2>
        <a:srgbClr val="5A5A50"/>
      </a:dk2>
      <a:lt2>
        <a:srgbClr val="D7E039"/>
      </a:lt2>
      <a:accent1>
        <a:srgbClr val="9FD5B5"/>
      </a:accent1>
      <a:accent2>
        <a:srgbClr val="86789C"/>
      </a:accent2>
      <a:accent3>
        <a:srgbClr val="95C651"/>
      </a:accent3>
      <a:accent4>
        <a:srgbClr val="3F9160"/>
      </a:accent4>
      <a:accent5>
        <a:srgbClr val="7458A2"/>
      </a:accent5>
      <a:accent6>
        <a:srgbClr val="C2CA2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A92A53-2772-D24C-AF59-F0CA2E39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1852</Words>
  <Characters>10187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AoR</dc:creator>
  <cp:keywords/>
  <dc:description/>
  <cp:lastModifiedBy>tamo wagener</cp:lastModifiedBy>
  <cp:revision>2</cp:revision>
  <dcterms:created xsi:type="dcterms:W3CDTF">2020-12-15T12:29:00Z</dcterms:created>
  <dcterms:modified xsi:type="dcterms:W3CDTF">2020-12-15T12:29:00Z</dcterms:modified>
  <cp:category/>
</cp:coreProperties>
</file>